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659A9C" w14:textId="0E44820E" w:rsidR="00170DAD" w:rsidRDefault="00170DAD" w:rsidP="00170DAD">
      <w:pPr>
        <w:pStyle w:val="Heading1"/>
      </w:pPr>
      <w:r>
        <w:t xml:space="preserve">Moving a SQL database from </w:t>
      </w:r>
      <w:r w:rsidR="006F34D6">
        <w:t>a</w:t>
      </w:r>
      <w:r w:rsidR="004042E2">
        <w:t xml:space="preserve"> </w:t>
      </w:r>
      <w:r>
        <w:t xml:space="preserve">Server to </w:t>
      </w:r>
      <w:r w:rsidR="00E15C56">
        <w:t>the new</w:t>
      </w:r>
      <w:r w:rsidR="004042E2">
        <w:t xml:space="preserve"> Server</w:t>
      </w:r>
    </w:p>
    <w:p w14:paraId="01E4A9E7" w14:textId="11446D8B" w:rsidR="00B12C26" w:rsidRDefault="004042E2" w:rsidP="00E15C56">
      <w:r>
        <w:t xml:space="preserve">You will need to have MSSM </w:t>
      </w:r>
      <w:r w:rsidR="00E15C56">
        <w:t>(Microsoft SQL Server Management</w:t>
      </w:r>
      <w:r w:rsidR="00576897">
        <w:t xml:space="preserve"> Studio</w:t>
      </w:r>
      <w:r w:rsidR="00E15C56">
        <w:t xml:space="preserve">) </w:t>
      </w:r>
      <w:r>
        <w:t xml:space="preserve">installed on both Servers before starting the move. </w:t>
      </w:r>
      <w:r w:rsidR="006D313A">
        <w:t>On the new Server make this a clean installation, not an “Image” copy so unknown or untraceable errors are minimized!</w:t>
      </w:r>
    </w:p>
    <w:p w14:paraId="64642686" w14:textId="13511FE3" w:rsidR="00170DAD" w:rsidRDefault="004042E2" w:rsidP="00E15C56">
      <w:r>
        <w:t xml:space="preserve">The MSSM on the new Server needs to be the same version or later than </w:t>
      </w:r>
      <w:r w:rsidR="00E15C56">
        <w:t xml:space="preserve">on </w:t>
      </w:r>
      <w:r>
        <w:t xml:space="preserve">the </w:t>
      </w:r>
      <w:r w:rsidR="00E15C56">
        <w:t>original Server.</w:t>
      </w:r>
    </w:p>
    <w:p w14:paraId="0D626371" w14:textId="678CE331" w:rsidR="00A339C1" w:rsidRDefault="0030680D" w:rsidP="00A339C1">
      <w:r w:rsidRPr="0030680D">
        <w:rPr>
          <w:b/>
          <w:bCs/>
        </w:rPr>
        <w:t>Note</w:t>
      </w:r>
      <w:r>
        <w:t xml:space="preserve">: </w:t>
      </w:r>
      <w:r w:rsidR="00A339C1">
        <w:t xml:space="preserve">The new Server should be the same version or later </w:t>
      </w:r>
      <w:r>
        <w:t xml:space="preserve">than the old Server </w:t>
      </w:r>
      <w:r w:rsidR="00A339C1">
        <w:t>to avoid problems!</w:t>
      </w:r>
    </w:p>
    <w:p w14:paraId="2A40F16D" w14:textId="1D181553" w:rsidR="007E3186" w:rsidRDefault="007E3186" w:rsidP="007E3186">
      <w:pPr>
        <w:pStyle w:val="Heading2"/>
      </w:pPr>
      <w:r>
        <w:t xml:space="preserve">Tasks before moving SQL </w:t>
      </w:r>
      <w:r w:rsidR="00865DA7">
        <w:t>Database to new Server</w:t>
      </w:r>
    </w:p>
    <w:p w14:paraId="33989749" w14:textId="27673415" w:rsidR="0003266B" w:rsidRDefault="0003266B" w:rsidP="005246D2">
      <w:pPr>
        <w:pStyle w:val="ListParagraph"/>
        <w:numPr>
          <w:ilvl w:val="0"/>
          <w:numId w:val="1"/>
        </w:numPr>
      </w:pPr>
      <w:r>
        <w:t xml:space="preserve">Make sure you have a </w:t>
      </w:r>
      <w:r w:rsidR="00586FE7">
        <w:t>c</w:t>
      </w:r>
      <w:r>
        <w:t>orrect SuiteFactory or ShopFloorManager installation set</w:t>
      </w:r>
      <w:r w:rsidR="006F780A">
        <w:t xml:space="preserve"> matching the release on the old Server</w:t>
      </w:r>
      <w:r>
        <w:t xml:space="preserve"> and the </w:t>
      </w:r>
      <w:r w:rsidR="00CE70A2">
        <w:t xml:space="preserve">correct </w:t>
      </w:r>
      <w:r w:rsidR="00FA6EB7">
        <w:t>L</w:t>
      </w:r>
      <w:r>
        <w:t xml:space="preserve">icense &amp; </w:t>
      </w:r>
      <w:r w:rsidR="00FA6EB7">
        <w:t>K</w:t>
      </w:r>
      <w:r>
        <w:t xml:space="preserve">ey </w:t>
      </w:r>
      <w:r w:rsidR="00CB28CB">
        <w:t>Files</w:t>
      </w:r>
      <w:r>
        <w:t>!</w:t>
      </w:r>
    </w:p>
    <w:p w14:paraId="35672B46" w14:textId="108403F5" w:rsidR="00B722FE" w:rsidRDefault="00B722FE" w:rsidP="005246D2">
      <w:pPr>
        <w:pStyle w:val="ListParagraph"/>
        <w:numPr>
          <w:ilvl w:val="0"/>
          <w:numId w:val="1"/>
        </w:numPr>
      </w:pPr>
      <w:r>
        <w:t xml:space="preserve">Create a Shared </w:t>
      </w:r>
      <w:r w:rsidR="005246D2">
        <w:t xml:space="preserve">Data </w:t>
      </w:r>
      <w:r>
        <w:t>Folder on the new Server</w:t>
      </w:r>
      <w:r w:rsidR="00737FCD">
        <w:t xml:space="preserve">. </w:t>
      </w:r>
      <w:r w:rsidR="00737FCD" w:rsidRPr="00590989">
        <w:rPr>
          <w:b/>
          <w:bCs/>
        </w:rPr>
        <w:t xml:space="preserve">See </w:t>
      </w:r>
      <w:r w:rsidR="00667B61" w:rsidRPr="00590989">
        <w:rPr>
          <w:b/>
          <w:bCs/>
        </w:rPr>
        <w:t>the following page</w:t>
      </w:r>
      <w:r w:rsidR="000A68F7" w:rsidRPr="00590989">
        <w:rPr>
          <w:b/>
          <w:bCs/>
        </w:rPr>
        <w:t xml:space="preserve"> for </w:t>
      </w:r>
      <w:r w:rsidR="00667B61" w:rsidRPr="00590989">
        <w:rPr>
          <w:b/>
          <w:bCs/>
        </w:rPr>
        <w:t xml:space="preserve">an </w:t>
      </w:r>
      <w:r w:rsidR="000A68F7" w:rsidRPr="00590989">
        <w:rPr>
          <w:b/>
          <w:bCs/>
        </w:rPr>
        <w:t>example</w:t>
      </w:r>
      <w:r w:rsidR="000A68F7">
        <w:t>.</w:t>
      </w:r>
    </w:p>
    <w:p w14:paraId="44A822EE" w14:textId="65E72001" w:rsidR="00931F77" w:rsidRDefault="00931F77" w:rsidP="005246D2">
      <w:pPr>
        <w:pStyle w:val="ListParagraph"/>
        <w:numPr>
          <w:ilvl w:val="0"/>
          <w:numId w:val="1"/>
        </w:numPr>
      </w:pPr>
      <w:r>
        <w:t xml:space="preserve">Copy the Data Folder contents </w:t>
      </w:r>
      <w:r w:rsidR="00E50947">
        <w:t>from</w:t>
      </w:r>
      <w:r>
        <w:t xml:space="preserve"> the original Server </w:t>
      </w:r>
      <w:r w:rsidR="00AF4626">
        <w:t>&amp;</w:t>
      </w:r>
      <w:r>
        <w:t xml:space="preserve"> paste to the new Server</w:t>
      </w:r>
      <w:r w:rsidR="00A43C66">
        <w:t>’s Data Folder</w:t>
      </w:r>
      <w:r>
        <w:t>.</w:t>
      </w:r>
    </w:p>
    <w:p w14:paraId="551BC854" w14:textId="0F1B4C3A" w:rsidR="00A826E4" w:rsidRDefault="00A826E4" w:rsidP="005246D2">
      <w:pPr>
        <w:pStyle w:val="ListParagraph"/>
        <w:numPr>
          <w:ilvl w:val="0"/>
          <w:numId w:val="1"/>
        </w:numPr>
      </w:pPr>
      <w:r>
        <w:t xml:space="preserve">Create </w:t>
      </w:r>
      <w:r w:rsidR="00AA5BE4">
        <w:t xml:space="preserve">the </w:t>
      </w:r>
      <w:r>
        <w:t>SQL Users on the new Server to match the original Server as needed</w:t>
      </w:r>
      <w:r w:rsidR="00737FCD">
        <w:t>.</w:t>
      </w:r>
    </w:p>
    <w:p w14:paraId="67FC277E" w14:textId="295CFF66" w:rsidR="005246D2" w:rsidRDefault="005246D2" w:rsidP="005246D2">
      <w:pPr>
        <w:pStyle w:val="ListParagraph"/>
        <w:numPr>
          <w:ilvl w:val="0"/>
          <w:numId w:val="1"/>
        </w:numPr>
      </w:pPr>
      <w:r>
        <w:t xml:space="preserve">Set </w:t>
      </w:r>
      <w:r w:rsidR="00F863D9">
        <w:t xml:space="preserve">each </w:t>
      </w:r>
      <w:r>
        <w:t xml:space="preserve">SQL </w:t>
      </w:r>
      <w:r w:rsidR="00F863D9">
        <w:t xml:space="preserve">Users’ </w:t>
      </w:r>
      <w:r>
        <w:t>Rights</w:t>
      </w:r>
      <w:r w:rsidR="00F863D9">
        <w:t xml:space="preserve"> on the new Server to</w:t>
      </w:r>
      <w:r w:rsidR="005B03D8">
        <w:t xml:space="preserve"> match</w:t>
      </w:r>
      <w:r w:rsidR="00F863D9">
        <w:t xml:space="preserve"> the Users’</w:t>
      </w:r>
      <w:r w:rsidR="005B03D8">
        <w:t xml:space="preserve"> </w:t>
      </w:r>
      <w:r w:rsidR="00AA22DF">
        <w:t>R</w:t>
      </w:r>
      <w:r w:rsidR="005B03D8">
        <w:t xml:space="preserve">ights </w:t>
      </w:r>
      <w:r w:rsidR="003A6F93">
        <w:t>on</w:t>
      </w:r>
      <w:r w:rsidR="005B03D8">
        <w:t xml:space="preserve"> original Server</w:t>
      </w:r>
      <w:r w:rsidR="00737FCD">
        <w:t>.</w:t>
      </w:r>
    </w:p>
    <w:p w14:paraId="22AD5FDF" w14:textId="7941C527" w:rsidR="004D051E" w:rsidRDefault="004D051E" w:rsidP="005246D2">
      <w:pPr>
        <w:pStyle w:val="ListParagraph"/>
        <w:numPr>
          <w:ilvl w:val="0"/>
          <w:numId w:val="1"/>
        </w:numPr>
      </w:pPr>
      <w:r>
        <w:t>Uninstall all copies of SuiteFactory or ShopFloorManager from the new Server</w:t>
      </w:r>
      <w:r w:rsidR="005B03D8">
        <w:t xml:space="preserve"> if needed</w:t>
      </w:r>
      <w:r w:rsidR="00737FCD">
        <w:t>.</w:t>
      </w:r>
    </w:p>
    <w:p w14:paraId="34749941" w14:textId="60B7176C" w:rsidR="004D051E" w:rsidRDefault="004D051E" w:rsidP="005246D2">
      <w:pPr>
        <w:pStyle w:val="ListParagraph"/>
        <w:numPr>
          <w:ilvl w:val="0"/>
          <w:numId w:val="1"/>
        </w:numPr>
      </w:pPr>
      <w:r>
        <w:t xml:space="preserve">Install the same version of SuiteFactory or ShopFloorManager </w:t>
      </w:r>
      <w:r w:rsidR="005E3DD5">
        <w:t xml:space="preserve">on the new Server </w:t>
      </w:r>
      <w:r>
        <w:t>as on</w:t>
      </w:r>
      <w:r w:rsidR="00115169">
        <w:t xml:space="preserve"> the</w:t>
      </w:r>
      <w:r>
        <w:t xml:space="preserve"> original Server</w:t>
      </w:r>
      <w:r w:rsidR="009D3931">
        <w:t xml:space="preserve"> but don’t create a Database at this time! Just install!</w:t>
      </w:r>
    </w:p>
    <w:p w14:paraId="0F5C5D4A" w14:textId="32B6D612" w:rsidR="00A16C50" w:rsidRDefault="00A16C50" w:rsidP="005246D2">
      <w:pPr>
        <w:pStyle w:val="ListParagraph"/>
        <w:numPr>
          <w:ilvl w:val="0"/>
          <w:numId w:val="1"/>
        </w:numPr>
      </w:pPr>
      <w:r>
        <w:t>The new Server needs to be able</w:t>
      </w:r>
      <w:r w:rsidR="00143F6D">
        <w:t xml:space="preserve"> to</w:t>
      </w:r>
      <w:r>
        <w:t xml:space="preserve"> “see” any Hardware that the original Server was able to “see” such as: Comtrol Serial Devices, Access Points, Moxas, etc.</w:t>
      </w:r>
      <w:r w:rsidR="00104FF9">
        <w:t xml:space="preserve"> </w:t>
      </w:r>
      <w:r w:rsidR="00254635">
        <w:t xml:space="preserve">May need </w:t>
      </w:r>
      <w:r w:rsidR="00993C22">
        <w:t xml:space="preserve">help from </w:t>
      </w:r>
      <w:r w:rsidR="00254635">
        <w:t>IT!</w:t>
      </w:r>
    </w:p>
    <w:p w14:paraId="09D95187" w14:textId="2BD841A3" w:rsidR="00D30512" w:rsidRDefault="00E25592" w:rsidP="005246D2">
      <w:pPr>
        <w:pStyle w:val="ListParagraph"/>
        <w:numPr>
          <w:ilvl w:val="0"/>
          <w:numId w:val="1"/>
        </w:numPr>
      </w:pPr>
      <w:r>
        <w:t>If you are using Moxas</w:t>
      </w:r>
      <w:r w:rsidR="00D30512">
        <w:t>/</w:t>
      </w:r>
      <w:r>
        <w:t xml:space="preserve">Equivalent Units and </w:t>
      </w:r>
      <w:r w:rsidR="007149A3">
        <w:t xml:space="preserve">if some of </w:t>
      </w:r>
      <w:r>
        <w:t xml:space="preserve">the drivers are on the original Server, you will need to install the </w:t>
      </w:r>
      <w:r w:rsidR="001F4680">
        <w:t xml:space="preserve">associated </w:t>
      </w:r>
      <w:r>
        <w:t xml:space="preserve">drivers on the new Server and setup all </w:t>
      </w:r>
      <w:r w:rsidR="000378A0">
        <w:t xml:space="preserve">the associated </w:t>
      </w:r>
      <w:r>
        <w:t>Moxa</w:t>
      </w:r>
      <w:r w:rsidR="000378A0">
        <w:t>s</w:t>
      </w:r>
      <w:r>
        <w:t xml:space="preserve"> Units</w:t>
      </w:r>
      <w:r w:rsidR="00D30512">
        <w:t xml:space="preserve"> </w:t>
      </w:r>
      <w:r>
        <w:t xml:space="preserve">assuming that you want to maintain the original “Structure”! </w:t>
      </w:r>
      <w:r w:rsidR="00B72A88">
        <w:t>S</w:t>
      </w:r>
      <w:r>
        <w:t>ee our User Manual!</w:t>
      </w:r>
      <w:r w:rsidR="00EA5950">
        <w:t xml:space="preserve"> </w:t>
      </w:r>
      <w:r w:rsidR="00D30512">
        <w:br/>
      </w:r>
      <w:r w:rsidR="00262D02">
        <w:t xml:space="preserve">See the document: </w:t>
      </w:r>
      <w:hyperlink r:id="rId8" w:history="1">
        <w:r w:rsidR="00D30512" w:rsidRPr="0087143E">
          <w:rPr>
            <w:rStyle w:val="Hyperlink"/>
          </w:rPr>
          <w:t>https://www.shopfloormanager.com/downloads/wirelessinstallation.pdf</w:t>
        </w:r>
      </w:hyperlink>
      <w:r w:rsidR="00D30512">
        <w:t xml:space="preserve"> </w:t>
      </w:r>
    </w:p>
    <w:p w14:paraId="032067ED" w14:textId="64B88D18" w:rsidR="00D66671" w:rsidRDefault="00051504" w:rsidP="005246D2">
      <w:pPr>
        <w:pStyle w:val="ListParagraph"/>
        <w:numPr>
          <w:ilvl w:val="0"/>
          <w:numId w:val="1"/>
        </w:numPr>
      </w:pPr>
      <w:r w:rsidRPr="00667B61">
        <w:rPr>
          <w:b/>
          <w:bCs/>
        </w:rPr>
        <w:t>Warning</w:t>
      </w:r>
      <w:r>
        <w:t xml:space="preserve">: </w:t>
      </w:r>
      <w:r w:rsidR="00156A00">
        <w:t>Any Paths</w:t>
      </w:r>
      <w:r w:rsidR="004756BD">
        <w:t xml:space="preserve">, </w:t>
      </w:r>
      <w:r w:rsidR="00931F77">
        <w:t>(</w:t>
      </w:r>
      <w:r w:rsidR="004756BD">
        <w:t>UNC</w:t>
      </w:r>
      <w:r w:rsidR="00931F77">
        <w:t>s</w:t>
      </w:r>
      <w:r w:rsidR="004756BD">
        <w:t>, Resource Collections &amp; ShopFileCabinets</w:t>
      </w:r>
      <w:r w:rsidR="00931F77">
        <w:t>)</w:t>
      </w:r>
      <w:r w:rsidR="004756BD">
        <w:t>,</w:t>
      </w:r>
      <w:r w:rsidR="00156A00">
        <w:t xml:space="preserve"> on the new Server will need to be </w:t>
      </w:r>
      <w:r w:rsidR="00C75B72">
        <w:t>updated</w:t>
      </w:r>
      <w:r w:rsidR="00156A00">
        <w:t>.</w:t>
      </w:r>
      <w:r w:rsidR="005C46B4">
        <w:t xml:space="preserve"> (</w:t>
      </w:r>
      <w:r w:rsidR="00BE6665">
        <w:t xml:space="preserve">Just a heads up! </w:t>
      </w:r>
      <w:r w:rsidR="005E456B">
        <w:t>These</w:t>
      </w:r>
      <w:r w:rsidR="005C46B4">
        <w:t xml:space="preserve"> need </w:t>
      </w:r>
      <w:r w:rsidR="00BE6665">
        <w:t>to</w:t>
      </w:r>
      <w:r w:rsidR="005C46B4">
        <w:t xml:space="preserve"> be done after the final Installation.</w:t>
      </w:r>
      <w:r w:rsidR="005E456B">
        <w:t>)</w:t>
      </w:r>
    </w:p>
    <w:p w14:paraId="107A6889" w14:textId="0045DCA9" w:rsidR="00856470" w:rsidRDefault="00051504" w:rsidP="008D642B">
      <w:pPr>
        <w:pStyle w:val="ListParagraph"/>
        <w:numPr>
          <w:ilvl w:val="0"/>
          <w:numId w:val="1"/>
        </w:numPr>
      </w:pPr>
      <w:r w:rsidRPr="00667B61">
        <w:rPr>
          <w:b/>
          <w:bCs/>
        </w:rPr>
        <w:t>Warning</w:t>
      </w:r>
      <w:r>
        <w:t xml:space="preserve">: </w:t>
      </w:r>
      <w:r w:rsidR="00856470">
        <w:t>All Clients will have to re-register to the new Server!</w:t>
      </w:r>
      <w:r w:rsidR="008D642B">
        <w:t xml:space="preserve"> If the new Server is on a different </w:t>
      </w:r>
      <w:r w:rsidR="00A309AE">
        <w:t>network,</w:t>
      </w:r>
      <w:r w:rsidR="008D642B">
        <w:t xml:space="preserve"> you will have to</w:t>
      </w:r>
      <w:r w:rsidR="00E84605">
        <w:t xml:space="preserve"> “move”</w:t>
      </w:r>
      <w:r w:rsidR="008D642B">
        <w:t xml:space="preserve"> </w:t>
      </w:r>
      <w:r w:rsidR="00E460CD">
        <w:t xml:space="preserve">these Clients </w:t>
      </w:r>
      <w:r w:rsidR="00856470">
        <w:t>to the new network</w:t>
      </w:r>
      <w:r w:rsidR="007F7C86">
        <w:t xml:space="preserve">. If </w:t>
      </w:r>
      <w:r w:rsidR="00BA39E6">
        <w:t xml:space="preserve">any </w:t>
      </w:r>
      <w:r w:rsidR="007F7C86">
        <w:t xml:space="preserve">Client has an active Comm Engine you will need to </w:t>
      </w:r>
      <w:r w:rsidR="00856470">
        <w:t xml:space="preserve">remap </w:t>
      </w:r>
      <w:r w:rsidR="00BA39E6">
        <w:t xml:space="preserve">the </w:t>
      </w:r>
      <w:r w:rsidR="00862175">
        <w:t xml:space="preserve">Client </w:t>
      </w:r>
      <w:r w:rsidR="00BA39E6">
        <w:t>and it’s</w:t>
      </w:r>
      <w:r w:rsidR="00856470">
        <w:t xml:space="preserve"> Comm ports. Don’t change the Comm Port Numbers. I.E. Comm 23 on the original Server should stay as Comm 23 on the new Server!</w:t>
      </w:r>
      <w:r w:rsidR="00662A7A" w:rsidRPr="00662A7A">
        <w:t xml:space="preserve"> </w:t>
      </w:r>
      <w:r w:rsidR="00662A7A">
        <w:t>(Just a heads up! These need to be done after the final Installation.)</w:t>
      </w:r>
    </w:p>
    <w:p w14:paraId="6B67837B" w14:textId="42C9E8D5" w:rsidR="00A309AE" w:rsidRDefault="00A309AE">
      <w:r>
        <w:br w:type="page"/>
      </w:r>
    </w:p>
    <w:p w14:paraId="3305AE76" w14:textId="3CDD2967" w:rsidR="007E3186" w:rsidRDefault="00FC05B7" w:rsidP="00B722FE">
      <w:pPr>
        <w:pStyle w:val="Heading3"/>
      </w:pPr>
      <w:r>
        <w:lastRenderedPageBreak/>
        <w:t xml:space="preserve">Example of </w:t>
      </w:r>
      <w:r w:rsidR="007E3186">
        <w:t>Share Folder for SQL Data Folder with contents from old Server</w:t>
      </w:r>
    </w:p>
    <w:p w14:paraId="7C02BF4D" w14:textId="73A8CDE4" w:rsidR="007E3186" w:rsidRDefault="007E3186" w:rsidP="007E3186">
      <w:r>
        <w:rPr>
          <w:noProof/>
        </w:rPr>
        <w:drawing>
          <wp:inline distT="0" distB="0" distL="0" distR="0" wp14:anchorId="3400625A" wp14:editId="2A5D0EDC">
            <wp:extent cx="4756150" cy="3573718"/>
            <wp:effectExtent l="19050" t="19050" r="25400" b="27305"/>
            <wp:docPr id="34" name="Picture 34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 descr="Graphical user interface, application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60364" cy="357688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2DEFA9CD" w14:textId="3FE8ED7C" w:rsidR="00FC05B7" w:rsidRDefault="00FC05B7" w:rsidP="007E3186">
      <w:r>
        <w:t xml:space="preserve">You </w:t>
      </w:r>
      <w:r w:rsidR="00DA1660">
        <w:t>will</w:t>
      </w:r>
      <w:r w:rsidR="000E5823">
        <w:t xml:space="preserve"> </w:t>
      </w:r>
      <w:r>
        <w:t>need to have</w:t>
      </w:r>
      <w:r w:rsidR="00D20430">
        <w:t xml:space="preserve"> “</w:t>
      </w:r>
      <w:r>
        <w:t>IT</w:t>
      </w:r>
      <w:r w:rsidR="00D20430">
        <w:t>”</w:t>
      </w:r>
      <w:r>
        <w:t xml:space="preserve"> create a Shared Folder on the new Server. See example above!</w:t>
      </w:r>
    </w:p>
    <w:p w14:paraId="1071F665" w14:textId="3662B4BB" w:rsidR="007E3186" w:rsidRDefault="007E3186" w:rsidP="007E3186">
      <w:r>
        <w:t>Copy the contents of the old Servers’ Data Folder to this Shared Folder as show above. The Window above includes a minimum of data</w:t>
      </w:r>
      <w:r w:rsidR="00E94E60">
        <w:t>. Y</w:t>
      </w:r>
      <w:r>
        <w:t>our Data Folder may include more!</w:t>
      </w:r>
    </w:p>
    <w:p w14:paraId="03BC3A09" w14:textId="13E71AA0" w:rsidR="00B17692" w:rsidRDefault="00B17692" w:rsidP="007E3186">
      <w:r w:rsidRPr="00B17692">
        <w:rPr>
          <w:b/>
          <w:bCs/>
        </w:rPr>
        <w:t>Note</w:t>
      </w:r>
      <w:r>
        <w:t xml:space="preserve">: From </w:t>
      </w:r>
      <w:r w:rsidR="00551773">
        <w:t xml:space="preserve">our </w:t>
      </w:r>
      <w:r>
        <w:t>experience we don’t place the data folder in a root directory. We create a root directory named S</w:t>
      </w:r>
      <w:r w:rsidR="00564CA6">
        <w:t>F</w:t>
      </w:r>
      <w:r>
        <w:t>manager</w:t>
      </w:r>
      <w:r w:rsidR="00564CA6">
        <w:t xml:space="preserve">, our standard, </w:t>
      </w:r>
      <w:r>
        <w:t xml:space="preserve"> and then create a  data folder in this directory.</w:t>
      </w:r>
      <w:r w:rsidR="00564CA6">
        <w:t xml:space="preserve"> By maintaining this standard, we know immediately where the data folder is located. </w:t>
      </w:r>
      <w:r w:rsidR="00294862">
        <w:t>Of course,</w:t>
      </w:r>
      <w:r w:rsidR="00564CA6">
        <w:t xml:space="preserve"> the naming convention is completely up to a particular customer but don’t create the data folder as a root folder!</w:t>
      </w:r>
    </w:p>
    <w:p w14:paraId="5C0091AA" w14:textId="1CE0FDAD" w:rsidR="007E3186" w:rsidRDefault="007E3186" w:rsidP="007E3186"/>
    <w:p w14:paraId="7E70A44B" w14:textId="425BD844" w:rsidR="007E3186" w:rsidRDefault="007E3186">
      <w:r>
        <w:br w:type="page"/>
      </w:r>
    </w:p>
    <w:p w14:paraId="58848ED4" w14:textId="77777777" w:rsidR="007E3186" w:rsidRPr="007E3186" w:rsidRDefault="007E3186" w:rsidP="007E3186"/>
    <w:p w14:paraId="7B91F93D" w14:textId="73A51B23" w:rsidR="00B12C26" w:rsidRDefault="00B12C26" w:rsidP="00B12C26">
      <w:pPr>
        <w:pStyle w:val="Heading2"/>
      </w:pPr>
      <w:r>
        <w:t xml:space="preserve">Start MSSM </w:t>
      </w:r>
      <w:r w:rsidR="0045551C">
        <w:t>on the original Server</w:t>
      </w:r>
    </w:p>
    <w:p w14:paraId="4E1D28E1" w14:textId="52301FDA" w:rsidR="00B12C26" w:rsidRDefault="00B12C26" w:rsidP="00E15C56">
      <w:r>
        <w:object w:dxaOrig="12269" w:dyaOrig="9212" w14:anchorId="7D5FC21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82.5pt;height:287.25pt" o:ole="">
            <v:imagedata r:id="rId10" o:title=""/>
          </v:shape>
          <o:OLEObject Type="Embed" ProgID="Unknown" ShapeID="_x0000_i1025" DrawAspect="Content" ObjectID="_1711271410" r:id="rId11"/>
        </w:object>
      </w:r>
    </w:p>
    <w:p w14:paraId="6799FB9A" w14:textId="5A53A776" w:rsidR="00B12C26" w:rsidRDefault="00B12C26" w:rsidP="00E15C56">
      <w:r>
        <w:t xml:space="preserve">Select </w:t>
      </w:r>
      <w:r w:rsidR="008F4CE7">
        <w:t>MSSM</w:t>
      </w:r>
      <w:r w:rsidR="0077679F">
        <w:t xml:space="preserve"> and the MSSM will be displayed in the following Page</w:t>
      </w:r>
      <w:r>
        <w:t>.</w:t>
      </w:r>
    </w:p>
    <w:p w14:paraId="66DEAC2F" w14:textId="07808302" w:rsidR="003A16E2" w:rsidRDefault="003A16E2">
      <w:r>
        <w:br w:type="page"/>
      </w:r>
    </w:p>
    <w:p w14:paraId="682EA7D6" w14:textId="246666FD" w:rsidR="003A16E2" w:rsidRDefault="003A16E2" w:rsidP="003A16E2">
      <w:pPr>
        <w:pStyle w:val="Heading2"/>
      </w:pPr>
      <w:r>
        <w:lastRenderedPageBreak/>
        <w:t xml:space="preserve">Select </w:t>
      </w:r>
      <w:r w:rsidR="00106F4B">
        <w:t>a</w:t>
      </w:r>
      <w:r>
        <w:t xml:space="preserve"> SQL Server </w:t>
      </w:r>
    </w:p>
    <w:p w14:paraId="7CE67C6D" w14:textId="77AA3F00" w:rsidR="003A16E2" w:rsidRDefault="003A16E2" w:rsidP="00E15C56">
      <w:r>
        <w:object w:dxaOrig="13802" w:dyaOrig="13818" w14:anchorId="4644BCB6">
          <v:shape id="_x0000_i1026" type="#_x0000_t75" style="width:468pt;height:468.75pt" o:ole="">
            <v:imagedata r:id="rId12" o:title=""/>
          </v:shape>
          <o:OLEObject Type="Embed" ProgID="Unknown" ShapeID="_x0000_i1026" DrawAspect="Content" ObjectID="_1711271411" r:id="rId13"/>
        </w:object>
      </w:r>
    </w:p>
    <w:p w14:paraId="593FD68A" w14:textId="658C7C48" w:rsidR="003A16E2" w:rsidRDefault="003C6A5C" w:rsidP="00E15C56">
      <w:r>
        <w:t xml:space="preserve">Choose the </w:t>
      </w:r>
      <w:r w:rsidR="001D6447">
        <w:t xml:space="preserve">original SQL </w:t>
      </w:r>
      <w:r>
        <w:t>Server and c</w:t>
      </w:r>
      <w:r w:rsidR="003A16E2">
        <w:t>lick on the Connect Button and the following Window is displayed.</w:t>
      </w:r>
    </w:p>
    <w:p w14:paraId="5C42253F" w14:textId="32ACFE0D" w:rsidR="00B12C26" w:rsidRDefault="00B12C26">
      <w:r>
        <w:br w:type="page"/>
      </w:r>
    </w:p>
    <w:p w14:paraId="39F7E923" w14:textId="7350044D" w:rsidR="00E15C56" w:rsidRDefault="00E15C56" w:rsidP="00B12C26">
      <w:pPr>
        <w:pStyle w:val="Heading2"/>
      </w:pPr>
      <w:r>
        <w:lastRenderedPageBreak/>
        <w:t>View of MSSM</w:t>
      </w:r>
      <w:r w:rsidR="00B12C26">
        <w:t xml:space="preserve"> with </w:t>
      </w:r>
      <w:r w:rsidR="00B12C26" w:rsidRPr="00B12C26">
        <w:rPr>
          <w:b/>
          <w:bCs/>
          <w:color w:val="FF0000"/>
        </w:rPr>
        <w:t>Catalog Set</w:t>
      </w:r>
      <w:r w:rsidR="00B12C26">
        <w:t xml:space="preserve"> to be moved</w:t>
      </w:r>
    </w:p>
    <w:p w14:paraId="58137FBE" w14:textId="0F31865B" w:rsidR="00696B92" w:rsidRDefault="00E9179A">
      <w:r>
        <w:object w:dxaOrig="12269" w:dyaOrig="10748" w14:anchorId="3E793087">
          <v:shape id="_x0000_i1027" type="#_x0000_t75" style="width:376.5pt;height:330pt" o:ole="">
            <v:imagedata r:id="rId14" o:title=""/>
          </v:shape>
          <o:OLEObject Type="Embed" ProgID="Unknown" ShapeID="_x0000_i1027" DrawAspect="Content" ObjectID="_1711271412" r:id="rId15"/>
        </w:object>
      </w:r>
    </w:p>
    <w:p w14:paraId="450C89E8" w14:textId="381D26F4" w:rsidR="00F56BC3" w:rsidRDefault="00F56BC3" w:rsidP="00F56BC3">
      <w:r w:rsidRPr="003D6E5E">
        <w:rPr>
          <w:b/>
          <w:bCs/>
        </w:rPr>
        <w:t>Note</w:t>
      </w:r>
      <w:r>
        <w:t xml:space="preserve">: The SQL Database Catalog Sets </w:t>
      </w:r>
      <w:r w:rsidR="00D22C0A">
        <w:t xml:space="preserve">displayed </w:t>
      </w:r>
      <w:r>
        <w:t xml:space="preserve">are more likely to be </w:t>
      </w:r>
      <w:r w:rsidR="00B3172F">
        <w:t xml:space="preserve">named </w:t>
      </w:r>
      <w:r>
        <w:t>different</w:t>
      </w:r>
      <w:r w:rsidR="00B3172F">
        <w:t>ly</w:t>
      </w:r>
      <w:r>
        <w:t xml:space="preserve"> </w:t>
      </w:r>
      <w:r w:rsidR="00426CD6">
        <w:t xml:space="preserve">and </w:t>
      </w:r>
      <w:r w:rsidR="00D22C0A">
        <w:t xml:space="preserve">there may </w:t>
      </w:r>
      <w:r w:rsidR="00B3172F">
        <w:t>be</w:t>
      </w:r>
      <w:r w:rsidR="00D22C0A">
        <w:t xml:space="preserve"> </w:t>
      </w:r>
      <w:r w:rsidR="00426CD6">
        <w:t>more</w:t>
      </w:r>
      <w:r w:rsidR="00B3172F">
        <w:t xml:space="preserve"> Catalog Sets </w:t>
      </w:r>
      <w:r>
        <w:t>than</w:t>
      </w:r>
      <w:r w:rsidR="00B3172F">
        <w:t xml:space="preserve"> shown</w:t>
      </w:r>
      <w:r>
        <w:t xml:space="preserve"> in this </w:t>
      </w:r>
      <w:r w:rsidR="00B963E1">
        <w:t>document</w:t>
      </w:r>
      <w:r>
        <w:t>!</w:t>
      </w:r>
    </w:p>
    <w:p w14:paraId="79FC11DE" w14:textId="357B3DB9" w:rsidR="00E9179A" w:rsidRDefault="0086475E">
      <w:r>
        <w:t xml:space="preserve">We first need to Backup all Catalog Set Items. </w:t>
      </w:r>
      <w:r w:rsidR="005E1CF1">
        <w:t>R</w:t>
      </w:r>
      <w:r w:rsidR="00E9179A">
        <w:t xml:space="preserve">ight click the Database </w:t>
      </w:r>
      <w:r w:rsidR="00E9179A" w:rsidRPr="00E9179A">
        <w:rPr>
          <w:b/>
          <w:bCs/>
        </w:rPr>
        <w:t>AcmeBlade_Archive</w:t>
      </w:r>
      <w:r w:rsidR="00E9179A">
        <w:t xml:space="preserve"> and the following Window is displayed.</w:t>
      </w:r>
    </w:p>
    <w:p w14:paraId="1027053C" w14:textId="715AA1B0" w:rsidR="00E9179A" w:rsidRDefault="00E9179A"/>
    <w:p w14:paraId="0BFF92DE" w14:textId="77777777" w:rsidR="00E9179A" w:rsidRDefault="00E9179A">
      <w:r>
        <w:br w:type="page"/>
      </w:r>
    </w:p>
    <w:p w14:paraId="2EB391D7" w14:textId="66B1F7B5" w:rsidR="00E9179A" w:rsidRDefault="00E9179A" w:rsidP="00E9179A">
      <w:pPr>
        <w:pStyle w:val="Heading2"/>
      </w:pPr>
      <w:r>
        <w:lastRenderedPageBreak/>
        <w:t>Backing up the above Databases</w:t>
      </w:r>
    </w:p>
    <w:p w14:paraId="5478C946" w14:textId="011EBA4A" w:rsidR="00E9179A" w:rsidRPr="00E9179A" w:rsidRDefault="00E9179A" w:rsidP="00E9179A">
      <w:r>
        <w:object w:dxaOrig="13802" w:dyaOrig="12283" w14:anchorId="5B60DDA3">
          <v:shape id="_x0000_i1028" type="#_x0000_t75" style="width:468pt;height:416.25pt" o:ole="">
            <v:imagedata r:id="rId16" o:title=""/>
          </v:shape>
          <o:OLEObject Type="Embed" ProgID="Unknown" ShapeID="_x0000_i1028" DrawAspect="Content" ObjectID="_1711271413" r:id="rId17"/>
        </w:object>
      </w:r>
    </w:p>
    <w:p w14:paraId="542E4C4A" w14:textId="131A8D0D" w:rsidR="00E9179A" w:rsidRDefault="00311EAE" w:rsidP="00E9179A">
      <w:r>
        <w:t>Click on the Backup Menu and the following Window is displayed.</w:t>
      </w:r>
    </w:p>
    <w:p w14:paraId="04792ED9" w14:textId="33E8DADF" w:rsidR="007E5BF6" w:rsidRDefault="007E5BF6" w:rsidP="00E9179A">
      <w:r>
        <w:br/>
      </w:r>
    </w:p>
    <w:p w14:paraId="07215C68" w14:textId="77777777" w:rsidR="007E5BF6" w:rsidRDefault="007E5BF6">
      <w:r>
        <w:br w:type="page"/>
      </w:r>
    </w:p>
    <w:p w14:paraId="19C1A14E" w14:textId="30A7C5E5" w:rsidR="00EE57C8" w:rsidRDefault="00EE57C8" w:rsidP="00EE57C8">
      <w:pPr>
        <w:pStyle w:val="Heading2"/>
      </w:pPr>
      <w:r>
        <w:lastRenderedPageBreak/>
        <w:t>Backup the Catalog Database AcmeBlade_Archive</w:t>
      </w:r>
    </w:p>
    <w:p w14:paraId="2CDCF1B4" w14:textId="00E9E82C" w:rsidR="00CF7C45" w:rsidRDefault="00CF7C45">
      <w:r>
        <w:rPr>
          <w:noProof/>
        </w:rPr>
        <w:drawing>
          <wp:inline distT="0" distB="0" distL="0" distR="0" wp14:anchorId="5FA9F9BF" wp14:editId="19D886FF">
            <wp:extent cx="5588815" cy="4097867"/>
            <wp:effectExtent l="0" t="0" r="0" b="0"/>
            <wp:docPr id="3" name="Picture 3" descr="Graphical user interface, text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text, application, email&#10;&#10;Description automatically generated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89577" cy="4098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7C9543" w14:textId="01983CA9" w:rsidR="00EE57C8" w:rsidRDefault="00EE57C8">
      <w:r>
        <w:t>Click the OK Button and the following Window is displayed.</w:t>
      </w:r>
    </w:p>
    <w:p w14:paraId="0D88A253" w14:textId="74FC37D2" w:rsidR="00CF7C45" w:rsidRDefault="00745223" w:rsidP="00745223">
      <w:pPr>
        <w:pStyle w:val="Heading2"/>
      </w:pPr>
      <w:r>
        <w:t>Confirmation Window of Successfully backing up Catalog Set Item</w:t>
      </w:r>
    </w:p>
    <w:p w14:paraId="048DE06E" w14:textId="686ADFF3" w:rsidR="00CF7C45" w:rsidRDefault="00DF6028">
      <w:r>
        <w:rPr>
          <w:noProof/>
        </w:rPr>
        <w:drawing>
          <wp:inline distT="0" distB="0" distL="0" distR="0" wp14:anchorId="2C70240A" wp14:editId="3DCCE7D3">
            <wp:extent cx="5554133" cy="1198668"/>
            <wp:effectExtent l="0" t="0" r="0" b="1905"/>
            <wp:docPr id="6" name="Picture 6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Graphical user interface, text, application&#10;&#10;Description automatically generated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74282" cy="1203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1E6B61" w14:textId="6FBE0392" w:rsidR="00AA79DA" w:rsidRDefault="00AA79DA">
      <w:r>
        <w:t>Click the OK Button and the following Window is displayed.</w:t>
      </w:r>
    </w:p>
    <w:p w14:paraId="679BE9EE" w14:textId="77C4608E" w:rsidR="00AA79DA" w:rsidRDefault="00D71D7C">
      <w:r w:rsidRPr="00D71D7C">
        <w:rPr>
          <w:b/>
          <w:bCs/>
        </w:rPr>
        <w:t>Note</w:t>
      </w:r>
      <w:r>
        <w:t xml:space="preserve">: </w:t>
      </w:r>
      <w:r w:rsidR="00740F43">
        <w:t xml:space="preserve">Repeat for </w:t>
      </w:r>
      <w:r>
        <w:t>the rest of the</w:t>
      </w:r>
      <w:r w:rsidR="00740F43">
        <w:t xml:space="preserve"> Catalog Set Items.</w:t>
      </w:r>
      <w:r w:rsidR="00AA79DA">
        <w:br/>
      </w:r>
    </w:p>
    <w:p w14:paraId="46E94325" w14:textId="77777777" w:rsidR="00AA79DA" w:rsidRDefault="00AA79DA">
      <w:r>
        <w:br w:type="page"/>
      </w:r>
    </w:p>
    <w:p w14:paraId="72C4D70C" w14:textId="74DD3F60" w:rsidR="00DF6028" w:rsidRDefault="005E5018" w:rsidP="005E5018">
      <w:pPr>
        <w:pStyle w:val="Heading2"/>
      </w:pPr>
      <w:r>
        <w:lastRenderedPageBreak/>
        <w:t>Locate the backup Catalog Set on this Server</w:t>
      </w:r>
    </w:p>
    <w:p w14:paraId="76B3F7DB" w14:textId="66D53B6F" w:rsidR="00DF6028" w:rsidRDefault="00716D24">
      <w:r>
        <w:object w:dxaOrig="18403" w:dyaOrig="13818" w14:anchorId="41CC0D60">
          <v:shape id="_x0000_i1029" type="#_x0000_t75" style="width:467.25pt;height:351pt" o:ole="" o:bordertopcolor="this" o:borderleftcolor="this" o:borderbottomcolor="this" o:borderrightcolor="this">
            <v:imagedata r:id="rId20" o:title=""/>
            <w10:bordertop type="single" width="6"/>
            <w10:borderleft type="single" width="6"/>
            <w10:borderbottom type="single" width="6"/>
            <w10:borderright type="single" width="6"/>
          </v:shape>
          <o:OLEObject Type="Embed" ProgID="Unknown" ShapeID="_x0000_i1029" DrawAspect="Content" ObjectID="_1711271414" r:id="rId21"/>
        </w:object>
      </w:r>
    </w:p>
    <w:p w14:paraId="2B300838" w14:textId="52DCF280" w:rsidR="0090140E" w:rsidRDefault="00EF2813">
      <w:r>
        <w:t xml:space="preserve">Locate the Path where the Catalog Set was Backup.  </w:t>
      </w:r>
      <w:r w:rsidR="005E5018">
        <w:t xml:space="preserve">Make sure to select the most recent </w:t>
      </w:r>
      <w:r w:rsidR="00A6557B">
        <w:t xml:space="preserve">Catalog Set </w:t>
      </w:r>
      <w:r>
        <w:t>B</w:t>
      </w:r>
      <w:r w:rsidR="005E5018">
        <w:t>ackup</w:t>
      </w:r>
      <w:r w:rsidR="00FA6D47">
        <w:t>. C</w:t>
      </w:r>
      <w:r w:rsidR="005E5018">
        <w:t>opy this Catalog Set to new Server</w:t>
      </w:r>
      <w:r w:rsidR="006B2B7E">
        <w:t>’s Backup Path</w:t>
      </w:r>
      <w:r w:rsidR="0090140E">
        <w:t>.</w:t>
      </w:r>
    </w:p>
    <w:p w14:paraId="4B506DB6" w14:textId="34084BE3" w:rsidR="00716D24" w:rsidRDefault="005E5018">
      <w:r>
        <w:t xml:space="preserve"> </w:t>
      </w:r>
      <w:r w:rsidR="000C6ECC">
        <w:t xml:space="preserve">We will now Restore the Catalog Set on the new Server but first let’s remove the Catalog Set </w:t>
      </w:r>
      <w:r w:rsidR="00015C63">
        <w:t xml:space="preserve">we are </w:t>
      </w:r>
      <w:r w:rsidR="00294862">
        <w:t xml:space="preserve">going to be Restoring </w:t>
      </w:r>
      <w:r w:rsidR="0063660D">
        <w:t>from</w:t>
      </w:r>
      <w:r w:rsidR="000C6ECC">
        <w:t xml:space="preserve"> the new Server if it exists. Most likely it will not but let’s go through the exercise! </w:t>
      </w:r>
    </w:p>
    <w:p w14:paraId="1105078F" w14:textId="77777777" w:rsidR="00627F65" w:rsidRDefault="00627F65">
      <w:r>
        <w:br w:type="page"/>
      </w:r>
    </w:p>
    <w:p w14:paraId="55F0A777" w14:textId="36591BDE" w:rsidR="00627F65" w:rsidRDefault="00627F65" w:rsidP="00627F65">
      <w:pPr>
        <w:pStyle w:val="Heading2"/>
      </w:pPr>
      <w:r>
        <w:lastRenderedPageBreak/>
        <w:t xml:space="preserve">Delete old Catalog Set </w:t>
      </w:r>
      <w:r w:rsidR="00322C83">
        <w:t xml:space="preserve">from new Server </w:t>
      </w:r>
      <w:r>
        <w:t>before Restoring new Catalog Set</w:t>
      </w:r>
    </w:p>
    <w:p w14:paraId="01178043" w14:textId="377EA326" w:rsidR="000E0024" w:rsidRDefault="00CF3F92">
      <w:r>
        <w:object w:dxaOrig="13802" w:dyaOrig="12283" w14:anchorId="3985BB18">
          <v:shape id="_x0000_i1030" type="#_x0000_t75" style="width:468pt;height:416.25pt" o:ole="">
            <v:imagedata r:id="rId22" o:title=""/>
          </v:shape>
          <o:OLEObject Type="Embed" ProgID="Unknown" ShapeID="_x0000_i1030" DrawAspect="Content" ObjectID="_1711271415" r:id="rId23"/>
        </w:object>
      </w:r>
    </w:p>
    <w:p w14:paraId="1045B456" w14:textId="3B05CF91" w:rsidR="00627F65" w:rsidRDefault="00FA6D47">
      <w:r>
        <w:t>On the new Server r</w:t>
      </w:r>
      <w:r w:rsidR="00627F65">
        <w:t xml:space="preserve">ight click on the Catalog Set Item </w:t>
      </w:r>
      <w:r w:rsidR="00B827ED">
        <w:t xml:space="preserve">you want to delete </w:t>
      </w:r>
      <w:r w:rsidR="00627F65">
        <w:t>and select the Delete Menu and the following Window is displayed.</w:t>
      </w:r>
    </w:p>
    <w:p w14:paraId="5D5106A1" w14:textId="0878481A" w:rsidR="00627F65" w:rsidRDefault="00627F65">
      <w:r>
        <w:br w:type="page"/>
      </w:r>
    </w:p>
    <w:p w14:paraId="4A59428D" w14:textId="14916663" w:rsidR="00341B6D" w:rsidRDefault="00627F65" w:rsidP="00627F65">
      <w:pPr>
        <w:pStyle w:val="Heading2"/>
      </w:pPr>
      <w:r>
        <w:lastRenderedPageBreak/>
        <w:t>Delete old Catalog Set if Present</w:t>
      </w:r>
    </w:p>
    <w:p w14:paraId="05B775A5" w14:textId="29119053" w:rsidR="00341B6D" w:rsidRDefault="00341B6D">
      <w:r>
        <w:rPr>
          <w:noProof/>
        </w:rPr>
        <w:drawing>
          <wp:inline distT="0" distB="0" distL="0" distR="0" wp14:anchorId="554AC303" wp14:editId="033498C8">
            <wp:extent cx="5943600" cy="5383530"/>
            <wp:effectExtent l="0" t="0" r="0" b="7620"/>
            <wp:docPr id="12" name="Picture 12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Graphical user interface, text, application&#10;&#10;Description automatically generated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383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DA8803" w14:textId="75CA73EB" w:rsidR="00627F65" w:rsidRDefault="00627F65">
      <w:r>
        <w:t>Uncheck all options and click the OK Button</w:t>
      </w:r>
      <w:r w:rsidR="003B2925">
        <w:t xml:space="preserve">. Repeat for all </w:t>
      </w:r>
      <w:r w:rsidR="005959C6">
        <w:t xml:space="preserve">the </w:t>
      </w:r>
      <w:r w:rsidR="003B2925">
        <w:t>old Catalog Set</w:t>
      </w:r>
      <w:r w:rsidR="005959C6">
        <w:t xml:space="preserve"> Items</w:t>
      </w:r>
      <w:r w:rsidR="003B2925">
        <w:t xml:space="preserve"> </w:t>
      </w:r>
      <w:r w:rsidR="00455508">
        <w:t>displayed on the new Server</w:t>
      </w:r>
      <w:r w:rsidR="00085614">
        <w:t>.</w:t>
      </w:r>
    </w:p>
    <w:p w14:paraId="4EE94F2E" w14:textId="4781A1EA" w:rsidR="00FA1523" w:rsidRDefault="00C55F29">
      <w:r>
        <w:t>Next,</w:t>
      </w:r>
      <w:r w:rsidR="00FA1523">
        <w:t xml:space="preserve"> we will Restore the Backup Catalog Set</w:t>
      </w:r>
      <w:r w:rsidR="00092733">
        <w:t xml:space="preserve"> Items</w:t>
      </w:r>
      <w:r w:rsidR="00FA1523">
        <w:t xml:space="preserve"> </w:t>
      </w:r>
      <w:r w:rsidR="007E62FE">
        <w:t>on</w:t>
      </w:r>
      <w:r w:rsidR="000A2F00">
        <w:t xml:space="preserve">to </w:t>
      </w:r>
      <w:r w:rsidR="007E62FE">
        <w:t xml:space="preserve">the new Server. </w:t>
      </w:r>
      <w:r w:rsidR="00FA1523">
        <w:br w:type="page"/>
      </w:r>
    </w:p>
    <w:p w14:paraId="4D5334EE" w14:textId="77018727" w:rsidR="00341B6D" w:rsidRDefault="00093A38" w:rsidP="00093A38">
      <w:pPr>
        <w:pStyle w:val="Heading2"/>
      </w:pPr>
      <w:r>
        <w:lastRenderedPageBreak/>
        <w:t xml:space="preserve">Restore Backup </w:t>
      </w:r>
      <w:r w:rsidR="00EF7A69">
        <w:t>Copy</w:t>
      </w:r>
      <w:r>
        <w:t xml:space="preserve"> to the New Server</w:t>
      </w:r>
    </w:p>
    <w:p w14:paraId="093C9741" w14:textId="1737B233" w:rsidR="00341B6D" w:rsidRDefault="00FA1523">
      <w:r>
        <w:object w:dxaOrig="13802" w:dyaOrig="12283" w14:anchorId="02EA0F3F">
          <v:shape id="_x0000_i1031" type="#_x0000_t75" style="width:468pt;height:416.25pt" o:ole="" o:bordertopcolor="this" o:borderleftcolor="this" o:borderbottomcolor="this" o:borderrightcolor="this">
            <v:imagedata r:id="rId25" o:title=""/>
            <w10:bordertop type="single" width="4"/>
            <w10:borderleft type="single" width="4"/>
            <w10:borderbottom type="single" width="4"/>
            <w10:borderright type="single" width="4"/>
          </v:shape>
          <o:OLEObject Type="Embed" ProgID="Unknown" ShapeID="_x0000_i1031" DrawAspect="Content" ObjectID="_1711271416" r:id="rId26"/>
        </w:object>
      </w:r>
    </w:p>
    <w:p w14:paraId="4EBC1BC7" w14:textId="3B232D9B" w:rsidR="00093A38" w:rsidRDefault="00093A38">
      <w:r>
        <w:t>Right click on the Databases Icon and select the Restore Database… Menu and the following Window is displayed.</w:t>
      </w:r>
    </w:p>
    <w:p w14:paraId="4F9964E8" w14:textId="4AC0EAB4" w:rsidR="00D303C8" w:rsidRDefault="00D303C8">
      <w:r>
        <w:br w:type="page"/>
      </w:r>
    </w:p>
    <w:p w14:paraId="73AFDD47" w14:textId="493FB041" w:rsidR="00FA1523" w:rsidRDefault="00D303C8" w:rsidP="00D303C8">
      <w:pPr>
        <w:pStyle w:val="Heading2"/>
      </w:pPr>
      <w:r>
        <w:lastRenderedPageBreak/>
        <w:t>Restore Database Window</w:t>
      </w:r>
      <w:r w:rsidR="00105EE5">
        <w:t xml:space="preserve"> (Verify Backup Media)</w:t>
      </w:r>
    </w:p>
    <w:p w14:paraId="60E98226" w14:textId="343B1044" w:rsidR="008A129E" w:rsidRDefault="008A129E">
      <w:r>
        <w:rPr>
          <w:noProof/>
        </w:rPr>
        <w:drawing>
          <wp:inline distT="0" distB="0" distL="0" distR="0" wp14:anchorId="20CF4535" wp14:editId="68192681">
            <wp:extent cx="5943600" cy="5145405"/>
            <wp:effectExtent l="0" t="0" r="0" b="0"/>
            <wp:docPr id="24" name="Picture 24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Graphical user interface, application&#10;&#10;Description automatically generated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145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EBDE36" w14:textId="132FCFCC" w:rsidR="00105EE5" w:rsidRDefault="00526AE4">
      <w:r>
        <w:t xml:space="preserve">Select the Catalog Set Item </w:t>
      </w:r>
      <w:r w:rsidR="00DF1C63">
        <w:t xml:space="preserve">you want to Restore </w:t>
      </w:r>
      <w:r>
        <w:t>and c</w:t>
      </w:r>
      <w:r w:rsidR="00105EE5">
        <w:t>lick on the Verify Backup Media Button and the following Window is displayed.</w:t>
      </w:r>
    </w:p>
    <w:p w14:paraId="695013D0" w14:textId="4014F159" w:rsidR="00105EE5" w:rsidRDefault="00105EE5">
      <w:r>
        <w:br w:type="page"/>
      </w:r>
    </w:p>
    <w:p w14:paraId="5FBE78CB" w14:textId="405EB34E" w:rsidR="008A129E" w:rsidRDefault="00105EE5" w:rsidP="00526AE4">
      <w:pPr>
        <w:pStyle w:val="Heading2"/>
      </w:pPr>
      <w:r>
        <w:lastRenderedPageBreak/>
        <w:t>Restore Database Window (Verified)</w:t>
      </w:r>
    </w:p>
    <w:p w14:paraId="1AD8238B" w14:textId="0C119719" w:rsidR="008A129E" w:rsidRDefault="008A129E">
      <w:r>
        <w:rPr>
          <w:noProof/>
        </w:rPr>
        <w:drawing>
          <wp:inline distT="0" distB="0" distL="0" distR="0" wp14:anchorId="5D03A235" wp14:editId="5810E506">
            <wp:extent cx="5545306" cy="4800600"/>
            <wp:effectExtent l="0" t="0" r="0" b="0"/>
            <wp:docPr id="27" name="Picture 27" descr="Graphical user interface, text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 descr="Graphical user interface, text, application, email&#10;&#10;Description automatically generated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549502" cy="4804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DE52CE" w14:textId="1768D0BA" w:rsidR="00526AE4" w:rsidRDefault="00526AE4">
      <w:r>
        <w:t>Click the OK Button</w:t>
      </w:r>
      <w:r w:rsidR="00A52968">
        <w:t xml:space="preserve"> to Restore Catalog Set. </w:t>
      </w:r>
      <w:r w:rsidR="002E77C6">
        <w:t>After a short time t</w:t>
      </w:r>
      <w:r>
        <w:t>he following Window is displayed.</w:t>
      </w:r>
    </w:p>
    <w:p w14:paraId="7CD3F8EF" w14:textId="0138E103" w:rsidR="008A129E" w:rsidRDefault="00944FB9" w:rsidP="00944FB9">
      <w:pPr>
        <w:pStyle w:val="Heading2"/>
      </w:pPr>
      <w:r>
        <w:t>Confirmation Window Restoring the Catalog Set Item</w:t>
      </w:r>
    </w:p>
    <w:p w14:paraId="267B8DEB" w14:textId="334D293F" w:rsidR="008A129E" w:rsidRDefault="003F0187">
      <w:r>
        <w:rPr>
          <w:noProof/>
        </w:rPr>
        <w:drawing>
          <wp:inline distT="0" distB="0" distL="0" distR="0" wp14:anchorId="4A74562C" wp14:editId="6C1AAABA">
            <wp:extent cx="3438525" cy="1447800"/>
            <wp:effectExtent l="0" t="0" r="9525" b="0"/>
            <wp:docPr id="28" name="Picture 28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 descr="Graphical user interface, text, application&#10;&#10;Description automatically generated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438525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341B46" w14:textId="7D8BE754" w:rsidR="00944FB9" w:rsidRDefault="00944FB9">
      <w:r>
        <w:t>Click the OK Button and repeat for all of the Catalog Set Items. See the following MSSM update</w:t>
      </w:r>
      <w:r w:rsidR="00A876E5">
        <w:t>d</w:t>
      </w:r>
      <w:r>
        <w:t xml:space="preserve"> Window!</w:t>
      </w:r>
    </w:p>
    <w:p w14:paraId="29A349DA" w14:textId="7855090F" w:rsidR="00944FB9" w:rsidRDefault="00944FB9">
      <w:r>
        <w:br w:type="page"/>
      </w:r>
    </w:p>
    <w:p w14:paraId="1F9C388D" w14:textId="7FE21D92" w:rsidR="00160A1F" w:rsidRDefault="00160A1F" w:rsidP="00160A1F">
      <w:pPr>
        <w:pStyle w:val="Heading2"/>
      </w:pPr>
      <w:r>
        <w:lastRenderedPageBreak/>
        <w:t>MSSM updated after Restoring the Catalog Set</w:t>
      </w:r>
    </w:p>
    <w:p w14:paraId="274964CA" w14:textId="77788E78" w:rsidR="000D1E33" w:rsidRDefault="00160A1F">
      <w:r>
        <w:object w:dxaOrig="12269" w:dyaOrig="7677" w14:anchorId="7D13FF91">
          <v:shape id="_x0000_i1032" type="#_x0000_t75" style="width:468.75pt;height:312.75pt" o:ole="">
            <v:imagedata r:id="rId30" o:title=""/>
          </v:shape>
          <o:OLEObject Type="Embed" ProgID="Unknown" ShapeID="_x0000_i1032" DrawAspect="Content" ObjectID="_1711271417" r:id="rId31"/>
        </w:object>
      </w:r>
    </w:p>
    <w:p w14:paraId="66FE9517" w14:textId="6284D969" w:rsidR="00160A1F" w:rsidRDefault="0022653B">
      <w:r>
        <w:t xml:space="preserve">We are now ready to install either the SuiteFactory or ShopFloorManager Installation Set of the same Version that was installed on the old Server! </w:t>
      </w:r>
      <w:r w:rsidR="00364228">
        <w:t>It</w:t>
      </w:r>
      <w:r>
        <w:t xml:space="preserve"> is important to use the same Version that matches the Restored Catalog Set!</w:t>
      </w:r>
    </w:p>
    <w:p w14:paraId="23742FCA" w14:textId="1DEFF4F2" w:rsidR="0022653B" w:rsidRDefault="00577ED2">
      <w:r>
        <w:t xml:space="preserve">For this Demo we </w:t>
      </w:r>
      <w:r w:rsidR="00540511">
        <w:t>have installed</w:t>
      </w:r>
      <w:r>
        <w:t xml:space="preserve"> the current version of ShopFloorManager </w:t>
      </w:r>
      <w:r w:rsidR="00874C2E">
        <w:t xml:space="preserve">on the new Server </w:t>
      </w:r>
      <w:r>
        <w:t>which was installed on the old Server when the Backup of the Catalog Set was created.</w:t>
      </w:r>
    </w:p>
    <w:p w14:paraId="239332E0" w14:textId="6113925D" w:rsidR="00FF4532" w:rsidRDefault="00FF4532"/>
    <w:p w14:paraId="46E2F591" w14:textId="0BF39837" w:rsidR="00FF4532" w:rsidRDefault="00FF4532">
      <w:r>
        <w:br w:type="page"/>
      </w:r>
    </w:p>
    <w:p w14:paraId="1B2335F9" w14:textId="24EC70FB" w:rsidR="00FF4532" w:rsidRDefault="00FF4532" w:rsidP="00FF4532">
      <w:pPr>
        <w:pStyle w:val="Heading2"/>
      </w:pPr>
      <w:r>
        <w:lastRenderedPageBreak/>
        <w:t>Start Menu (CCI ShopFloorManager Runtime)</w:t>
      </w:r>
    </w:p>
    <w:p w14:paraId="7404378A" w14:textId="6CBB5313" w:rsidR="00E9163B" w:rsidRDefault="00DE15D7">
      <w:r>
        <w:object w:dxaOrig="12269" w:dyaOrig="7677" w14:anchorId="0136F11B">
          <v:shape id="_x0000_i1033" type="#_x0000_t75" style="width:375.75pt;height:235.5pt" o:ole="">
            <v:imagedata r:id="rId32" o:title=""/>
          </v:shape>
          <o:OLEObject Type="Embed" ProgID="Unknown" ShapeID="_x0000_i1033" DrawAspect="Content" ObjectID="_1711271418" r:id="rId33"/>
        </w:object>
      </w:r>
    </w:p>
    <w:p w14:paraId="5027B98E" w14:textId="7A67A416" w:rsidR="00FF4532" w:rsidRDefault="00FF4532">
      <w:r>
        <w:t>Click on the CCI ShopFloorManager 8.0.</w:t>
      </w:r>
      <w:r w:rsidR="00BB5969">
        <w:t xml:space="preserve"> or SuiteFactory</w:t>
      </w:r>
      <w:r w:rsidR="007D6A58">
        <w:t xml:space="preserve"> SF73… </w:t>
      </w:r>
      <w:r w:rsidR="00BB5969">
        <w:t xml:space="preserve"> depending on the </w:t>
      </w:r>
      <w:r w:rsidR="00572581">
        <w:t>v</w:t>
      </w:r>
      <w:r w:rsidR="00BB5969">
        <w:t>ersion installed on the new Serve</w:t>
      </w:r>
      <w:r w:rsidR="007D6A58">
        <w:t>r. The</w:t>
      </w:r>
      <w:r>
        <w:t xml:space="preserve"> following Window is displayed.</w:t>
      </w:r>
    </w:p>
    <w:p w14:paraId="4E0B3F6C" w14:textId="10B5DE62" w:rsidR="00C863E6" w:rsidRDefault="00C863E6" w:rsidP="00C863E6">
      <w:pPr>
        <w:pStyle w:val="Heading2"/>
      </w:pPr>
      <w:r>
        <w:t>ShopFloorManager Login Screen</w:t>
      </w:r>
    </w:p>
    <w:p w14:paraId="1232C3B2" w14:textId="2E4051FD" w:rsidR="00C92883" w:rsidRDefault="00DE15D7">
      <w:r>
        <w:object w:dxaOrig="13802" w:dyaOrig="9212" w14:anchorId="23C42A7D">
          <v:shape id="_x0000_i1034" type="#_x0000_t75" style="width:374.25pt;height:249pt" o:ole="" o:bordertopcolor="this" o:borderleftcolor="this" o:borderbottomcolor="this" o:borderrightcolor="this">
            <v:imagedata r:id="rId34" o:title=""/>
            <w10:bordertop type="single" width="6"/>
            <w10:borderleft type="single" width="6"/>
            <w10:borderbottom type="single" width="6"/>
            <w10:borderright type="single" width="6"/>
          </v:shape>
          <o:OLEObject Type="Embed" ProgID="Unknown" ShapeID="_x0000_i1034" DrawAspect="Content" ObjectID="_1711271419" r:id="rId35"/>
        </w:object>
      </w:r>
    </w:p>
    <w:p w14:paraId="74961207" w14:textId="39381BB6" w:rsidR="00DE15D7" w:rsidRDefault="00DE15D7">
      <w:r>
        <w:t>Add a password if needed and click the OK Button and the following Window is displayed.</w:t>
      </w:r>
    </w:p>
    <w:p w14:paraId="615DD3F4" w14:textId="679926FB" w:rsidR="00577ED2" w:rsidRDefault="00577ED2"/>
    <w:p w14:paraId="7979683C" w14:textId="41A0CC12" w:rsidR="00577ED2" w:rsidRDefault="00577ED2">
      <w:r>
        <w:br w:type="page"/>
      </w:r>
    </w:p>
    <w:p w14:paraId="50C19532" w14:textId="26A786FA" w:rsidR="00577ED2" w:rsidRDefault="00577ED2" w:rsidP="00577ED2">
      <w:pPr>
        <w:pStyle w:val="Heading2"/>
      </w:pPr>
      <w:r>
        <w:lastRenderedPageBreak/>
        <w:t>ShopFloorManager Runtime</w:t>
      </w:r>
    </w:p>
    <w:p w14:paraId="03F1F17A" w14:textId="1F6E7804" w:rsidR="00577ED2" w:rsidRDefault="00577ED2" w:rsidP="00577ED2">
      <w:r>
        <w:object w:dxaOrig="16869" w:dyaOrig="12283" w14:anchorId="0EFB9ABD">
          <v:shape id="_x0000_i1035" type="#_x0000_t75" style="width:467.25pt;height:340.5pt" o:ole="" o:bordertopcolor="this" o:borderleftcolor="this" o:borderbottomcolor="this" o:borderrightcolor="this">
            <v:imagedata r:id="rId36" o:title=""/>
            <w10:bordertop type="single" width="4"/>
            <w10:borderleft type="single" width="4"/>
            <w10:borderbottom type="single" width="4"/>
            <w10:borderright type="single" width="4"/>
          </v:shape>
          <o:OLEObject Type="Embed" ProgID="Unknown" ShapeID="_x0000_i1035" DrawAspect="Content" ObjectID="_1711271420" r:id="rId37"/>
        </w:object>
      </w:r>
    </w:p>
    <w:p w14:paraId="6BFEE18E" w14:textId="2D5A928F" w:rsidR="00577ED2" w:rsidRDefault="00C804BC" w:rsidP="00577ED2">
      <w:r>
        <w:t xml:space="preserve">Click on the Configure Menu on ShopFloorManager Runtime and the </w:t>
      </w:r>
      <w:r w:rsidR="00BE7A63">
        <w:t xml:space="preserve">above Window </w:t>
      </w:r>
      <w:r>
        <w:t>is displayed.</w:t>
      </w:r>
      <w:r w:rsidR="00850741">
        <w:t xml:space="preserve"> You may see a blank Window!</w:t>
      </w:r>
    </w:p>
    <w:p w14:paraId="42C94A78" w14:textId="6FF6DF2A" w:rsidR="00C804BC" w:rsidRDefault="00C804BC" w:rsidP="00577ED2">
      <w:r>
        <w:t xml:space="preserve">Click on the New Button and the following Window is displayed. </w:t>
      </w:r>
    </w:p>
    <w:p w14:paraId="6CDC4E28" w14:textId="5AAF5721" w:rsidR="00C804BC" w:rsidRDefault="00C804BC">
      <w:r>
        <w:br w:type="page"/>
      </w:r>
    </w:p>
    <w:p w14:paraId="0E035BA6" w14:textId="3AD0F82D" w:rsidR="00F0282E" w:rsidRDefault="0032314E" w:rsidP="00C804BC">
      <w:pPr>
        <w:pStyle w:val="Heading2"/>
      </w:pPr>
      <w:r>
        <w:lastRenderedPageBreak/>
        <w:t>S</w:t>
      </w:r>
      <w:r w:rsidR="00C804BC">
        <w:t>elect ShopFloorManager Database Window</w:t>
      </w:r>
    </w:p>
    <w:p w14:paraId="6B74A453" w14:textId="2CAE0F5B" w:rsidR="00F0282E" w:rsidRDefault="00F0282E">
      <w:r>
        <w:rPr>
          <w:noProof/>
        </w:rPr>
        <w:drawing>
          <wp:inline distT="0" distB="0" distL="0" distR="0" wp14:anchorId="163244FB" wp14:editId="756A216E">
            <wp:extent cx="5139267" cy="2565790"/>
            <wp:effectExtent l="0" t="0" r="4445" b="6350"/>
            <wp:docPr id="30" name="Picture 30" descr="Graphical user interface, text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 descr="Graphical user interface, text, application, email&#10;&#10;Description automatically generated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152054" cy="2572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8FD6B9" w14:textId="402CE3C5" w:rsidR="0032314E" w:rsidRDefault="0032314E">
      <w:r>
        <w:t xml:space="preserve">Click on the </w:t>
      </w:r>
      <w:r w:rsidR="008723A3">
        <w:t>“</w:t>
      </w:r>
      <w:r>
        <w:t>Select a Database Provider</w:t>
      </w:r>
      <w:r w:rsidR="008723A3">
        <w:t>”</w:t>
      </w:r>
      <w:r>
        <w:t xml:space="preserve"> drop-down list and select SQL Server and the following Window is Displayed.</w:t>
      </w:r>
    </w:p>
    <w:p w14:paraId="34E8555F" w14:textId="56DFEC69" w:rsidR="00F0282E" w:rsidRDefault="0032314E" w:rsidP="0032314E">
      <w:pPr>
        <w:pStyle w:val="Heading2"/>
      </w:pPr>
      <w:r>
        <w:t>Available SQL Servers</w:t>
      </w:r>
    </w:p>
    <w:p w14:paraId="117528D2" w14:textId="50025B50" w:rsidR="00341B6D" w:rsidRDefault="002B2CCB">
      <w:r>
        <w:rPr>
          <w:noProof/>
        </w:rPr>
        <w:drawing>
          <wp:inline distT="0" distB="0" distL="0" distR="0" wp14:anchorId="41AE4C7D" wp14:editId="306088FD">
            <wp:extent cx="4775200" cy="3334987"/>
            <wp:effectExtent l="0" t="0" r="6350" b="0"/>
            <wp:docPr id="32" name="Picture 32" descr="Graphical user interface, text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2" descr="Graphical user interface, text, application, email&#10;&#10;Description automatically generated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783221" cy="3340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4DA20C" w14:textId="39628168" w:rsidR="00F123F0" w:rsidRDefault="00FF7B95">
      <w:r>
        <w:t xml:space="preserve">Select the </w:t>
      </w:r>
      <w:r w:rsidR="004B1EB0">
        <w:t xml:space="preserve">appropriate </w:t>
      </w:r>
      <w:r>
        <w:t xml:space="preserve">SQL Server </w:t>
      </w:r>
      <w:r w:rsidR="00EE0713">
        <w:t>from the “</w:t>
      </w:r>
      <w:r w:rsidR="004B1EB0">
        <w:t>Available SQL Server</w:t>
      </w:r>
      <w:r w:rsidR="00013DBB">
        <w:t>s</w:t>
      </w:r>
      <w:r w:rsidR="004B1EB0">
        <w:t xml:space="preserve">” drop-down list if available. </w:t>
      </w:r>
      <w:r w:rsidR="00EE0713">
        <w:t>If not</w:t>
      </w:r>
      <w:r>
        <w:t xml:space="preserve"> enter the </w:t>
      </w:r>
      <w:r w:rsidR="00CB4303">
        <w:t xml:space="preserve">SQL </w:t>
      </w:r>
      <w:r>
        <w:t xml:space="preserve">Server name in the </w:t>
      </w:r>
      <w:r w:rsidR="00EE0713">
        <w:t>“</w:t>
      </w:r>
      <w:r>
        <w:t>Available SQL Server</w:t>
      </w:r>
      <w:r w:rsidR="00EE0713">
        <w:t>”</w:t>
      </w:r>
      <w:r>
        <w:t xml:space="preserve"> Text Box!</w:t>
      </w:r>
      <w:r w:rsidR="00DE0025">
        <w:t xml:space="preserve"> This name can be found on the MSSM Application!</w:t>
      </w:r>
      <w:r>
        <w:t xml:space="preserve"> </w:t>
      </w:r>
    </w:p>
    <w:p w14:paraId="0575F38B" w14:textId="57F9981E" w:rsidR="00FF7B95" w:rsidRDefault="00FF7B95">
      <w:r>
        <w:t>Click the Connect Button and the following Window is displayed.</w:t>
      </w:r>
    </w:p>
    <w:p w14:paraId="2FB81EEE" w14:textId="25B89B16" w:rsidR="0035541A" w:rsidRDefault="0035541A">
      <w:r>
        <w:br w:type="page"/>
      </w:r>
    </w:p>
    <w:p w14:paraId="36225A28" w14:textId="1DC8505B" w:rsidR="002B2CCB" w:rsidRDefault="0035541A" w:rsidP="0035541A">
      <w:pPr>
        <w:pStyle w:val="Heading2"/>
      </w:pPr>
      <w:r>
        <w:lastRenderedPageBreak/>
        <w:t>Select ShopFloorManager Database</w:t>
      </w:r>
      <w:r w:rsidR="00397281">
        <w:t xml:space="preserve"> (New Button)</w:t>
      </w:r>
    </w:p>
    <w:p w14:paraId="4D21E204" w14:textId="28BF7FB6" w:rsidR="002B2CCB" w:rsidRDefault="002B2CCB">
      <w:r>
        <w:rPr>
          <w:noProof/>
        </w:rPr>
        <w:drawing>
          <wp:inline distT="0" distB="0" distL="0" distR="0" wp14:anchorId="14874E68" wp14:editId="64C36040">
            <wp:extent cx="5006796" cy="3496734"/>
            <wp:effectExtent l="0" t="0" r="3810" b="8890"/>
            <wp:docPr id="33" name="Picture 33" descr="Graphical user interface, text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 descr="Graphical user interface, text, application, email&#10;&#10;Description automatically generated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015493" cy="3502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933BFD" w14:textId="56D62FC8" w:rsidR="00397281" w:rsidRDefault="00397281">
      <w:r>
        <w:t>Click the New Button and the following Window is displayed.</w:t>
      </w:r>
    </w:p>
    <w:p w14:paraId="42F3C18B" w14:textId="5842A4C8" w:rsidR="00DA5C3A" w:rsidRDefault="00996D15" w:rsidP="00996D15">
      <w:pPr>
        <w:pStyle w:val="Heading2"/>
      </w:pPr>
      <w:r>
        <w:t>Create SQL Server Database</w:t>
      </w:r>
    </w:p>
    <w:p w14:paraId="387E6E14" w14:textId="127214F7" w:rsidR="002B2CCB" w:rsidRDefault="00DA5C3A">
      <w:r>
        <w:rPr>
          <w:noProof/>
        </w:rPr>
        <w:drawing>
          <wp:inline distT="0" distB="0" distL="0" distR="0" wp14:anchorId="5798B07B" wp14:editId="1E8BCACA">
            <wp:extent cx="3224004" cy="2582333"/>
            <wp:effectExtent l="0" t="0" r="0" b="8890"/>
            <wp:docPr id="35" name="Picture 35" descr="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 descr="Graphical user interface&#10;&#10;Description automatically generated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230120" cy="2587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9B11D6" w14:textId="6AE8F3EE" w:rsidR="00996D15" w:rsidRDefault="002B5B25">
      <w:r w:rsidRPr="00A32704">
        <w:rPr>
          <w:b/>
          <w:bCs/>
          <w:color w:val="FF0000"/>
        </w:rPr>
        <w:t>Important</w:t>
      </w:r>
      <w:r>
        <w:t xml:space="preserve">. Type in the Catalog Set Name just as on the old Server. </w:t>
      </w:r>
      <w:r w:rsidR="00996D15">
        <w:t xml:space="preserve">Click on the </w:t>
      </w:r>
      <w:r w:rsidR="00BC7A61">
        <w:t>“</w:t>
      </w:r>
      <w:r w:rsidR="00996D15">
        <w:t>Select Remote SQL Database Data Folder</w:t>
      </w:r>
      <w:r w:rsidR="00BC7A61">
        <w:t>”</w:t>
      </w:r>
      <w:r w:rsidR="00996D15">
        <w:t xml:space="preserve"> Browse</w:t>
      </w:r>
      <w:r w:rsidR="00AF6781">
        <w:t xml:space="preserve"> Button</w:t>
      </w:r>
      <w:r w:rsidR="008024F2">
        <w:t>!</w:t>
      </w:r>
    </w:p>
    <w:p w14:paraId="2256FFBF" w14:textId="0F4F4C6A" w:rsidR="00996D15" w:rsidRDefault="00B064EA">
      <w:r>
        <w:br/>
      </w:r>
    </w:p>
    <w:p w14:paraId="4AD03FEB" w14:textId="35A78E51" w:rsidR="00286410" w:rsidRDefault="00286410" w:rsidP="00286410">
      <w:pPr>
        <w:pStyle w:val="Heading2"/>
      </w:pPr>
      <w:r>
        <w:lastRenderedPageBreak/>
        <w:t>Select the Shared Data Folder</w:t>
      </w:r>
    </w:p>
    <w:p w14:paraId="53ECC5F3" w14:textId="3707F26E" w:rsidR="00DA5C3A" w:rsidRDefault="00DA5C3A">
      <w:r>
        <w:rPr>
          <w:noProof/>
        </w:rPr>
        <w:drawing>
          <wp:inline distT="0" distB="0" distL="0" distR="0" wp14:anchorId="5043D5D7" wp14:editId="556F7F3B">
            <wp:extent cx="3962400" cy="2600325"/>
            <wp:effectExtent l="0" t="0" r="0" b="9525"/>
            <wp:docPr id="36" name="Picture 36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36" descr="Graphical user interface, text, application&#10;&#10;Description automatically generated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3962400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A2A712" w14:textId="04F0DE87" w:rsidR="00A32704" w:rsidRDefault="00286410">
      <w:r>
        <w:t xml:space="preserve">You will need to copy the Shared Folder name into the </w:t>
      </w:r>
      <w:r w:rsidR="000C105D">
        <w:t>“</w:t>
      </w:r>
      <w:r>
        <w:t>Selected Folder</w:t>
      </w:r>
      <w:r w:rsidR="000C105D">
        <w:t>”</w:t>
      </w:r>
      <w:r>
        <w:t xml:space="preserve"> Text Box and click the Validate Path</w:t>
      </w:r>
      <w:r w:rsidR="00D85E2B">
        <w:t xml:space="preserve"> Button</w:t>
      </w:r>
      <w:r w:rsidR="00262A66">
        <w:t xml:space="preserve"> then c</w:t>
      </w:r>
      <w:r w:rsidR="00DE4C99">
        <w:t>lick the OK Button</w:t>
      </w:r>
      <w:r w:rsidR="00412784">
        <w:t xml:space="preserve">. </w:t>
      </w:r>
    </w:p>
    <w:p w14:paraId="19CEA53F" w14:textId="013337C4" w:rsidR="00F2497D" w:rsidRDefault="00412784">
      <w:r>
        <w:t>N</w:t>
      </w:r>
      <w:r w:rsidR="00286410">
        <w:t xml:space="preserve">ext click on the </w:t>
      </w:r>
      <w:r w:rsidR="00DE4C99">
        <w:t>“</w:t>
      </w:r>
      <w:r w:rsidR="00286410">
        <w:t>Select Local SQL Database Data Folder</w:t>
      </w:r>
      <w:r w:rsidR="00DE4C99">
        <w:t>”</w:t>
      </w:r>
      <w:r w:rsidR="00286410">
        <w:t xml:space="preserve"> Browse </w:t>
      </w:r>
      <w:r w:rsidR="00DE4C99">
        <w:t xml:space="preserve">Button </w:t>
      </w:r>
      <w:r w:rsidR="00286410">
        <w:t>and locate the Data Folder</w:t>
      </w:r>
      <w:r>
        <w:t>. Click on the OK Button</w:t>
      </w:r>
      <w:r w:rsidR="00A32704">
        <w:t xml:space="preserve"> and the following Window is displayed.</w:t>
      </w:r>
      <w:r w:rsidR="00286410">
        <w:t xml:space="preserve"> </w:t>
      </w:r>
    </w:p>
    <w:p w14:paraId="42E50EE0" w14:textId="22E3F8A8" w:rsidR="00F2497D" w:rsidRDefault="00F2497D" w:rsidP="00286410">
      <w:pPr>
        <w:pStyle w:val="Heading2"/>
      </w:pPr>
      <w:r>
        <w:t>Browse for the local folder</w:t>
      </w:r>
    </w:p>
    <w:p w14:paraId="148F4452" w14:textId="29975356" w:rsidR="004F191C" w:rsidRDefault="00F2497D">
      <w:r>
        <w:rPr>
          <w:noProof/>
        </w:rPr>
        <w:drawing>
          <wp:inline distT="0" distB="0" distL="0" distR="0" wp14:anchorId="770A9E13" wp14:editId="6D5F3E6E">
            <wp:extent cx="3924300" cy="3143250"/>
            <wp:effectExtent l="0" t="0" r="0" b="0"/>
            <wp:docPr id="43" name="Picture 43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43" descr="Graphical user interface, text, application&#10;&#10;Description automatically generated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924300" cy="3143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64C2AA" w14:textId="33F53F47" w:rsidR="0073780F" w:rsidRDefault="0073780F">
      <w:r>
        <w:t>Click OK</w:t>
      </w:r>
      <w:r w:rsidR="00286410">
        <w:t xml:space="preserve"> Button and the following Window is displayed.</w:t>
      </w:r>
    </w:p>
    <w:p w14:paraId="628956AA" w14:textId="49CEA9B9" w:rsidR="00286410" w:rsidRDefault="00286410">
      <w:r>
        <w:br w:type="page"/>
      </w:r>
    </w:p>
    <w:p w14:paraId="29F08A07" w14:textId="6BB795ED" w:rsidR="002B2CCB" w:rsidRDefault="00BB48B8" w:rsidP="00BB48B8">
      <w:pPr>
        <w:pStyle w:val="Heading2"/>
      </w:pPr>
      <w:r>
        <w:lastRenderedPageBreak/>
        <w:t>Select ShopFloorManager Database Window (OK)</w:t>
      </w:r>
    </w:p>
    <w:p w14:paraId="0E324832" w14:textId="2C0FA437" w:rsidR="004F191C" w:rsidRDefault="004F191C">
      <w:r>
        <w:rPr>
          <w:noProof/>
        </w:rPr>
        <w:drawing>
          <wp:inline distT="0" distB="0" distL="0" distR="0" wp14:anchorId="0BFE5BF0" wp14:editId="0B66B604">
            <wp:extent cx="5554133" cy="3878992"/>
            <wp:effectExtent l="0" t="0" r="8890" b="7620"/>
            <wp:docPr id="39" name="Picture 39" descr="Graphical user interface, text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39" descr="Graphical user interface, text, application, email&#10;&#10;Description automatically generated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557918" cy="3881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1B9723" w14:textId="000F519F" w:rsidR="0073780F" w:rsidRDefault="00BB48B8">
      <w:r>
        <w:t xml:space="preserve">Assuming </w:t>
      </w:r>
      <w:r w:rsidR="009C5DEB">
        <w:t xml:space="preserve">there are </w:t>
      </w:r>
      <w:r>
        <w:t>no problems</w:t>
      </w:r>
      <w:r w:rsidR="009C5DEB">
        <w:t xml:space="preserve"> the </w:t>
      </w:r>
      <w:r>
        <w:t>Window above is displayed</w:t>
      </w:r>
      <w:r w:rsidR="009C5DEB">
        <w:t>. C</w:t>
      </w:r>
      <w:r w:rsidR="0073780F">
        <w:t xml:space="preserve">lick </w:t>
      </w:r>
      <w:r w:rsidR="009C5DEB">
        <w:t xml:space="preserve">the </w:t>
      </w:r>
      <w:r w:rsidR="0073780F">
        <w:t xml:space="preserve">OK </w:t>
      </w:r>
      <w:r w:rsidR="009C5DEB">
        <w:t xml:space="preserve">Button </w:t>
      </w:r>
      <w:r>
        <w:t>and the following Window is displayed.</w:t>
      </w:r>
    </w:p>
    <w:p w14:paraId="03F46768" w14:textId="0E74DF60" w:rsidR="0027523D" w:rsidRDefault="00676364" w:rsidP="00676364">
      <w:pPr>
        <w:pStyle w:val="Heading2"/>
      </w:pPr>
      <w:r>
        <w:t>Name Database Form</w:t>
      </w:r>
    </w:p>
    <w:p w14:paraId="5F89E051" w14:textId="13E243F3" w:rsidR="0027523D" w:rsidRDefault="0027523D">
      <w:pPr>
        <w:rPr>
          <w:b/>
          <w:bCs/>
        </w:rPr>
      </w:pPr>
      <w:r>
        <w:rPr>
          <w:noProof/>
        </w:rPr>
        <w:drawing>
          <wp:inline distT="0" distB="0" distL="0" distR="0" wp14:anchorId="4B9B839A" wp14:editId="2405F705">
            <wp:extent cx="2717800" cy="2008056"/>
            <wp:effectExtent l="0" t="0" r="6350" b="0"/>
            <wp:docPr id="40" name="Picture 40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40" descr="Graphical user interface, text, application&#10;&#10;Description automatically generated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721066" cy="2010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7B44B1" w14:textId="77777777" w:rsidR="00FB7F43" w:rsidRDefault="00BB48B8" w:rsidP="00BB48B8">
      <w:r>
        <w:t xml:space="preserve">Enter </w:t>
      </w:r>
      <w:r w:rsidR="00DB6D71">
        <w:t>a</w:t>
      </w:r>
      <w:r>
        <w:t xml:space="preserve"> local name </w:t>
      </w:r>
      <w:r w:rsidR="008639AF">
        <w:t>for</w:t>
      </w:r>
      <w:r>
        <w:t xml:space="preserve"> the database. The choice has no effect </w:t>
      </w:r>
      <w:r w:rsidR="005F12F3">
        <w:t xml:space="preserve">as </w:t>
      </w:r>
      <w:r>
        <w:t xml:space="preserve">it is just informational! </w:t>
      </w:r>
    </w:p>
    <w:p w14:paraId="6A557F8A" w14:textId="0CF476B9" w:rsidR="00BB48B8" w:rsidRDefault="00BB48B8" w:rsidP="00BB48B8">
      <w:r>
        <w:t>Click the OK Button and the following Window is displayed.</w:t>
      </w:r>
    </w:p>
    <w:p w14:paraId="305417CF" w14:textId="7FA2F8CE" w:rsidR="00BB48B8" w:rsidRDefault="00BB48B8">
      <w:pPr>
        <w:rPr>
          <w:b/>
          <w:bCs/>
        </w:rPr>
      </w:pPr>
      <w:r>
        <w:rPr>
          <w:b/>
          <w:bCs/>
        </w:rPr>
        <w:br w:type="page"/>
      </w:r>
    </w:p>
    <w:p w14:paraId="1AD4CF0C" w14:textId="6DDE1F3D" w:rsidR="0027523D" w:rsidRPr="0027523D" w:rsidRDefault="00266FC4" w:rsidP="00266FC4">
      <w:pPr>
        <w:pStyle w:val="Heading2"/>
      </w:pPr>
      <w:r>
        <w:lastRenderedPageBreak/>
        <w:t>ShopFloorManager Runtime</w:t>
      </w:r>
    </w:p>
    <w:p w14:paraId="28F9A4DB" w14:textId="7D61498A" w:rsidR="00007B0C" w:rsidRDefault="00FB6811">
      <w:r>
        <w:object w:dxaOrig="18403" w:dyaOrig="6141" w14:anchorId="3990CD7D">
          <v:shape id="_x0000_i1036" type="#_x0000_t75" style="width:467.25pt;height:156pt" o:ole="">
            <v:imagedata r:id="rId46" o:title=""/>
          </v:shape>
          <o:OLEObject Type="Embed" ProgID="Unknown" ShapeID="_x0000_i1036" DrawAspect="Content" ObjectID="_1711271421" r:id="rId47"/>
        </w:object>
      </w:r>
    </w:p>
    <w:p w14:paraId="184F2002" w14:textId="08410113" w:rsidR="00266FC4" w:rsidRDefault="00266FC4">
      <w:r>
        <w:t xml:space="preserve">Click the OK Button and the following Window is displayed. </w:t>
      </w:r>
    </w:p>
    <w:p w14:paraId="536E5F60" w14:textId="4F08083E" w:rsidR="00BF637D" w:rsidRDefault="00266FC4" w:rsidP="00266FC4">
      <w:pPr>
        <w:pStyle w:val="Heading2"/>
      </w:pPr>
      <w:r>
        <w:t>ShopFloorManager Login Window</w:t>
      </w:r>
    </w:p>
    <w:p w14:paraId="5C36D2DE" w14:textId="691A53CF" w:rsidR="00BF637D" w:rsidRDefault="00BF637D">
      <w:r>
        <w:rPr>
          <w:noProof/>
        </w:rPr>
        <w:drawing>
          <wp:inline distT="0" distB="0" distL="0" distR="0" wp14:anchorId="20AF000E" wp14:editId="74A1E955">
            <wp:extent cx="4572000" cy="1114425"/>
            <wp:effectExtent l="0" t="0" r="0" b="9525"/>
            <wp:docPr id="41" name="Picture 41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41" descr="Graphical user interface, text, application&#10;&#10;Description automatically generated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0E1EC4" w14:textId="1A2AAEA5" w:rsidR="00266FC4" w:rsidRDefault="00E414A5">
      <w:r>
        <w:t xml:space="preserve">If the new Server is on the same network as the old Server, you will need to </w:t>
      </w:r>
      <w:r w:rsidR="005533BC">
        <w:t>shut down</w:t>
      </w:r>
      <w:r>
        <w:t xml:space="preserve"> the old Server to avoid conflicts! </w:t>
      </w:r>
      <w:r w:rsidR="00266FC4">
        <w:t>Enter a password if required, it will be the same as the old Server, and click the OK Button and the following Window will be displayed.</w:t>
      </w:r>
      <w:r w:rsidR="002A0304">
        <w:t xml:space="preserve"> </w:t>
      </w:r>
    </w:p>
    <w:p w14:paraId="35F3501A" w14:textId="265C5007" w:rsidR="00BF637D" w:rsidRDefault="008653BE" w:rsidP="008653BE">
      <w:pPr>
        <w:pStyle w:val="Heading2"/>
      </w:pPr>
      <w:r>
        <w:t>ShopFloorManager Runtime</w:t>
      </w:r>
      <w:r w:rsidR="00391D2D">
        <w:t xml:space="preserve"> ready to Run</w:t>
      </w:r>
    </w:p>
    <w:p w14:paraId="530E5A1D" w14:textId="3A7ADE1E" w:rsidR="0094778C" w:rsidRDefault="005E661A">
      <w:r>
        <w:object w:dxaOrig="18403" w:dyaOrig="6141" w14:anchorId="50E7B914">
          <v:shape id="_x0000_i1037" type="#_x0000_t75" style="width:467.25pt;height:156pt" o:ole="">
            <v:imagedata r:id="rId49" o:title=""/>
          </v:shape>
          <o:OLEObject Type="Embed" ProgID="Unknown" ShapeID="_x0000_i1037" DrawAspect="Content" ObjectID="_1711271422" r:id="rId50"/>
        </w:object>
      </w:r>
    </w:p>
    <w:p w14:paraId="70A98F61" w14:textId="7BE3D249" w:rsidR="00391D2D" w:rsidRDefault="00DD36D8">
      <w:r>
        <w:t xml:space="preserve">The new Server is updated. Complete the Tasks mentioned at the beginning of this document. </w:t>
      </w:r>
      <w:r w:rsidR="00A43A63">
        <w:t>See the next page for an updated MSSM Application!</w:t>
      </w:r>
    </w:p>
    <w:p w14:paraId="43E894A8" w14:textId="4A9567C8" w:rsidR="00D854C8" w:rsidRDefault="00957AA2">
      <w:r>
        <w:t>Once the system is up and running you can update the software version as needed</w:t>
      </w:r>
      <w:r w:rsidR="00872D7D">
        <w:t xml:space="preserve"> and install the new </w:t>
      </w:r>
      <w:r w:rsidR="00B827A0">
        <w:t>L</w:t>
      </w:r>
      <w:r w:rsidR="00872D7D">
        <w:t xml:space="preserve">icense &amp; </w:t>
      </w:r>
      <w:r w:rsidR="00B827A0">
        <w:t>K</w:t>
      </w:r>
      <w:r w:rsidR="00872D7D">
        <w:t xml:space="preserve">ey </w:t>
      </w:r>
      <w:r w:rsidR="00B827A0">
        <w:t>F</w:t>
      </w:r>
      <w:r w:rsidR="00872D7D">
        <w:t>iles</w:t>
      </w:r>
      <w:r>
        <w:t>.</w:t>
      </w:r>
    </w:p>
    <w:p w14:paraId="10359984" w14:textId="734F0496" w:rsidR="00D854C8" w:rsidRDefault="00D854C8">
      <w:r>
        <w:br w:type="page"/>
      </w:r>
    </w:p>
    <w:p w14:paraId="396FF211" w14:textId="2033ED5F" w:rsidR="00D854C8" w:rsidRDefault="00A0021E" w:rsidP="00A0021E">
      <w:pPr>
        <w:pStyle w:val="Heading2"/>
      </w:pPr>
      <w:r>
        <w:lastRenderedPageBreak/>
        <w:t>View of the updated MSSM Application</w:t>
      </w:r>
    </w:p>
    <w:p w14:paraId="051EFDB7" w14:textId="26199C39" w:rsidR="00D854C8" w:rsidRDefault="004A718D">
      <w:r>
        <w:object w:dxaOrig="12269" w:dyaOrig="9212" w14:anchorId="6F61DCC1">
          <v:shape id="_x0000_i1038" type="#_x0000_t75" style="width:348.75pt;height:261.75pt" o:ole="">
            <v:imagedata r:id="rId51" o:title=""/>
          </v:shape>
          <o:OLEObject Type="Embed" ProgID="Unknown" ShapeID="_x0000_i1038" DrawAspect="Content" ObjectID="_1711271423" r:id="rId52"/>
        </w:object>
      </w:r>
    </w:p>
    <w:p w14:paraId="2BEF518B" w14:textId="61EC42A8" w:rsidR="00A0021E" w:rsidRDefault="00260A6B">
      <w:r>
        <w:t>N</w:t>
      </w:r>
      <w:r w:rsidR="00A0021E">
        <w:t xml:space="preserve">otice </w:t>
      </w:r>
      <w:r w:rsidR="005533BC">
        <w:t xml:space="preserve">that </w:t>
      </w:r>
      <w:r w:rsidR="00A0021E">
        <w:t>an additional Database</w:t>
      </w:r>
      <w:r w:rsidR="008A2F2F">
        <w:t>, CCISuiteFactory,</w:t>
      </w:r>
      <w:r w:rsidR="00A0021E">
        <w:t xml:space="preserve"> has been added. This is used by ShopFloorManager to Record all ShopFloorManager SQL Databases on this Server</w:t>
      </w:r>
      <w:r w:rsidR="003A5272">
        <w:t xml:space="preserve"> and </w:t>
      </w:r>
      <w:r w:rsidR="005533BC">
        <w:t xml:space="preserve">to </w:t>
      </w:r>
      <w:r w:rsidR="00FB4A6A">
        <w:t>retrieve</w:t>
      </w:r>
      <w:r w:rsidR="00D82BAF">
        <w:t xml:space="preserve">d </w:t>
      </w:r>
      <w:r w:rsidR="005533BC">
        <w:t xml:space="preserve">this information </w:t>
      </w:r>
      <w:r w:rsidR="00851C30">
        <w:t>to</w:t>
      </w:r>
      <w:r w:rsidR="00A0021E">
        <w:t xml:space="preserve"> </w:t>
      </w:r>
      <w:r w:rsidR="00A57BA8">
        <w:t>d</w:t>
      </w:r>
      <w:r w:rsidR="00A0021E">
        <w:t>isplay</w:t>
      </w:r>
      <w:r w:rsidR="00851C30">
        <w:t xml:space="preserve"> </w:t>
      </w:r>
      <w:r w:rsidR="008A2F2F">
        <w:t xml:space="preserve">all existing Catalog Sets </w:t>
      </w:r>
      <w:r w:rsidR="004A718D">
        <w:t>when</w:t>
      </w:r>
      <w:r w:rsidR="00FA3899">
        <w:t>ever</w:t>
      </w:r>
      <w:r w:rsidR="005533BC">
        <w:t xml:space="preserve"> the following Form is</w:t>
      </w:r>
      <w:r w:rsidR="00813681">
        <w:t xml:space="preserve"> </w:t>
      </w:r>
      <w:r w:rsidR="00FA3899">
        <w:t>viewed</w:t>
      </w:r>
      <w:r w:rsidR="00506CF3">
        <w:t>!</w:t>
      </w:r>
    </w:p>
    <w:p w14:paraId="6CE2DF55" w14:textId="0E975688" w:rsidR="00506CF3" w:rsidRDefault="00506CF3" w:rsidP="00506CF3">
      <w:pPr>
        <w:pStyle w:val="Heading2"/>
      </w:pPr>
      <w:r>
        <w:t>Select ShopFloorManager Database Window</w:t>
      </w:r>
    </w:p>
    <w:p w14:paraId="569EB79D" w14:textId="77777777" w:rsidR="00506CF3" w:rsidRDefault="00506CF3" w:rsidP="00506CF3">
      <w:r>
        <w:rPr>
          <w:noProof/>
        </w:rPr>
        <w:drawing>
          <wp:inline distT="0" distB="0" distL="0" distR="0" wp14:anchorId="17E4E076" wp14:editId="3A629BC2">
            <wp:extent cx="4631267" cy="3234464"/>
            <wp:effectExtent l="0" t="0" r="0" b="4445"/>
            <wp:docPr id="4" name="Picture 4" descr="Graphical user interface, text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39" descr="Graphical user interface, text, application, email&#10;&#10;Description automatically generated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640292" cy="3240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E4C005" w14:textId="79A06D33" w:rsidR="00DA5C3A" w:rsidRDefault="00232D1D">
      <w:r>
        <w:t>Done!</w:t>
      </w:r>
    </w:p>
    <w:sectPr w:rsidR="00DA5C3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F5087D" w14:textId="77777777" w:rsidR="000D5885" w:rsidRDefault="000D5885" w:rsidP="00D303C8">
      <w:pPr>
        <w:spacing w:after="0" w:line="240" w:lineRule="auto"/>
      </w:pPr>
      <w:r>
        <w:separator/>
      </w:r>
    </w:p>
  </w:endnote>
  <w:endnote w:type="continuationSeparator" w:id="0">
    <w:p w14:paraId="25E509D9" w14:textId="77777777" w:rsidR="000D5885" w:rsidRDefault="000D5885" w:rsidP="00D303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EA79AA" w14:textId="77777777" w:rsidR="000D5885" w:rsidRDefault="000D5885" w:rsidP="00D303C8">
      <w:pPr>
        <w:spacing w:after="0" w:line="240" w:lineRule="auto"/>
      </w:pPr>
      <w:r>
        <w:separator/>
      </w:r>
    </w:p>
  </w:footnote>
  <w:footnote w:type="continuationSeparator" w:id="0">
    <w:p w14:paraId="0496955B" w14:textId="77777777" w:rsidR="000D5885" w:rsidRDefault="000D5885" w:rsidP="00D303C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1B50C57"/>
    <w:multiLevelType w:val="hybridMultilevel"/>
    <w:tmpl w:val="259C47C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2732314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6D9B"/>
    <w:rsid w:val="00007B0C"/>
    <w:rsid w:val="00011D30"/>
    <w:rsid w:val="00013DBB"/>
    <w:rsid w:val="00015C63"/>
    <w:rsid w:val="00023739"/>
    <w:rsid w:val="0003266B"/>
    <w:rsid w:val="000378A0"/>
    <w:rsid w:val="00050C57"/>
    <w:rsid w:val="00051504"/>
    <w:rsid w:val="0006356C"/>
    <w:rsid w:val="0008402B"/>
    <w:rsid w:val="00085614"/>
    <w:rsid w:val="00092733"/>
    <w:rsid w:val="00093A38"/>
    <w:rsid w:val="000A2F00"/>
    <w:rsid w:val="000A68F7"/>
    <w:rsid w:val="000C105D"/>
    <w:rsid w:val="000C6ECC"/>
    <w:rsid w:val="000D1E33"/>
    <w:rsid w:val="000D5885"/>
    <w:rsid w:val="000E0024"/>
    <w:rsid w:val="000E5823"/>
    <w:rsid w:val="000F1DA1"/>
    <w:rsid w:val="00104FF9"/>
    <w:rsid w:val="00105EE5"/>
    <w:rsid w:val="00106F4B"/>
    <w:rsid w:val="00115169"/>
    <w:rsid w:val="00143F6D"/>
    <w:rsid w:val="00156A00"/>
    <w:rsid w:val="00160A1F"/>
    <w:rsid w:val="00170DAD"/>
    <w:rsid w:val="00181DCF"/>
    <w:rsid w:val="001A4B7E"/>
    <w:rsid w:val="001B33CF"/>
    <w:rsid w:val="001B646C"/>
    <w:rsid w:val="001C4BF2"/>
    <w:rsid w:val="001D6447"/>
    <w:rsid w:val="001E3C0E"/>
    <w:rsid w:val="001F162E"/>
    <w:rsid w:val="001F4680"/>
    <w:rsid w:val="00220990"/>
    <w:rsid w:val="0022653B"/>
    <w:rsid w:val="00232D1D"/>
    <w:rsid w:val="00236ADC"/>
    <w:rsid w:val="00254635"/>
    <w:rsid w:val="00260A6B"/>
    <w:rsid w:val="00262A66"/>
    <w:rsid w:val="00262D02"/>
    <w:rsid w:val="00266FC4"/>
    <w:rsid w:val="0027523D"/>
    <w:rsid w:val="00286410"/>
    <w:rsid w:val="002864D8"/>
    <w:rsid w:val="00294862"/>
    <w:rsid w:val="002964C3"/>
    <w:rsid w:val="002A0304"/>
    <w:rsid w:val="002B2CCB"/>
    <w:rsid w:val="002B5B25"/>
    <w:rsid w:val="002C1F59"/>
    <w:rsid w:val="002C3589"/>
    <w:rsid w:val="002E77C6"/>
    <w:rsid w:val="003001F7"/>
    <w:rsid w:val="0030680D"/>
    <w:rsid w:val="00311EAE"/>
    <w:rsid w:val="00322C83"/>
    <w:rsid w:val="0032314E"/>
    <w:rsid w:val="00341B6D"/>
    <w:rsid w:val="0035541A"/>
    <w:rsid w:val="00364228"/>
    <w:rsid w:val="00391D2D"/>
    <w:rsid w:val="00397281"/>
    <w:rsid w:val="003A16E2"/>
    <w:rsid w:val="003A5272"/>
    <w:rsid w:val="003A6F93"/>
    <w:rsid w:val="003B2925"/>
    <w:rsid w:val="003C6A5C"/>
    <w:rsid w:val="003D6E5E"/>
    <w:rsid w:val="003E0144"/>
    <w:rsid w:val="003F0187"/>
    <w:rsid w:val="003F36E2"/>
    <w:rsid w:val="004042E2"/>
    <w:rsid w:val="004051A7"/>
    <w:rsid w:val="00412784"/>
    <w:rsid w:val="00426CD6"/>
    <w:rsid w:val="00442171"/>
    <w:rsid w:val="004524BE"/>
    <w:rsid w:val="00455508"/>
    <w:rsid w:val="0045551C"/>
    <w:rsid w:val="004756BD"/>
    <w:rsid w:val="00492005"/>
    <w:rsid w:val="00494518"/>
    <w:rsid w:val="004A348C"/>
    <w:rsid w:val="004A718D"/>
    <w:rsid w:val="004B1EB0"/>
    <w:rsid w:val="004B5704"/>
    <w:rsid w:val="004D051E"/>
    <w:rsid w:val="004E4A6B"/>
    <w:rsid w:val="004F191C"/>
    <w:rsid w:val="004F3479"/>
    <w:rsid w:val="004F4C03"/>
    <w:rsid w:val="00506CF3"/>
    <w:rsid w:val="005246D2"/>
    <w:rsid w:val="00526AE4"/>
    <w:rsid w:val="00540511"/>
    <w:rsid w:val="00551773"/>
    <w:rsid w:val="005533BC"/>
    <w:rsid w:val="00564CA6"/>
    <w:rsid w:val="00572581"/>
    <w:rsid w:val="00576897"/>
    <w:rsid w:val="00577ED2"/>
    <w:rsid w:val="005861BA"/>
    <w:rsid w:val="00586FE7"/>
    <w:rsid w:val="00590989"/>
    <w:rsid w:val="005959C6"/>
    <w:rsid w:val="005A5418"/>
    <w:rsid w:val="005B03D8"/>
    <w:rsid w:val="005B0AC9"/>
    <w:rsid w:val="005B10FA"/>
    <w:rsid w:val="005C46B4"/>
    <w:rsid w:val="005D6A60"/>
    <w:rsid w:val="005E1CF1"/>
    <w:rsid w:val="005E3DD5"/>
    <w:rsid w:val="005E456B"/>
    <w:rsid w:val="005E5018"/>
    <w:rsid w:val="005E661A"/>
    <w:rsid w:val="005F12F3"/>
    <w:rsid w:val="00624571"/>
    <w:rsid w:val="00627F65"/>
    <w:rsid w:val="0063321C"/>
    <w:rsid w:val="0063660D"/>
    <w:rsid w:val="00644ED3"/>
    <w:rsid w:val="00662A7A"/>
    <w:rsid w:val="00667B61"/>
    <w:rsid w:val="00676364"/>
    <w:rsid w:val="00696B92"/>
    <w:rsid w:val="006B2B7E"/>
    <w:rsid w:val="006D313A"/>
    <w:rsid w:val="006F34D6"/>
    <w:rsid w:val="006F780A"/>
    <w:rsid w:val="00703BD7"/>
    <w:rsid w:val="007149A3"/>
    <w:rsid w:val="00716D24"/>
    <w:rsid w:val="00717ECF"/>
    <w:rsid w:val="0073780F"/>
    <w:rsid w:val="00737FCD"/>
    <w:rsid w:val="00740F43"/>
    <w:rsid w:val="00745223"/>
    <w:rsid w:val="007510A1"/>
    <w:rsid w:val="00764B15"/>
    <w:rsid w:val="0077679F"/>
    <w:rsid w:val="007B36A1"/>
    <w:rsid w:val="007C3A86"/>
    <w:rsid w:val="007C40E4"/>
    <w:rsid w:val="007D6A58"/>
    <w:rsid w:val="007E3186"/>
    <w:rsid w:val="007E5BF6"/>
    <w:rsid w:val="007E62FE"/>
    <w:rsid w:val="007F6C17"/>
    <w:rsid w:val="007F6EB9"/>
    <w:rsid w:val="007F7C86"/>
    <w:rsid w:val="008024F2"/>
    <w:rsid w:val="00813681"/>
    <w:rsid w:val="008213DD"/>
    <w:rsid w:val="00850741"/>
    <w:rsid w:val="00851C30"/>
    <w:rsid w:val="00856470"/>
    <w:rsid w:val="00862175"/>
    <w:rsid w:val="008639AF"/>
    <w:rsid w:val="0086475E"/>
    <w:rsid w:val="008653BE"/>
    <w:rsid w:val="00865DA7"/>
    <w:rsid w:val="008723A3"/>
    <w:rsid w:val="00872D7D"/>
    <w:rsid w:val="00874C2E"/>
    <w:rsid w:val="00882AE8"/>
    <w:rsid w:val="00883287"/>
    <w:rsid w:val="008905FA"/>
    <w:rsid w:val="00890723"/>
    <w:rsid w:val="008A129E"/>
    <w:rsid w:val="008A2F2F"/>
    <w:rsid w:val="008D642B"/>
    <w:rsid w:val="008D6E87"/>
    <w:rsid w:val="008F05A9"/>
    <w:rsid w:val="008F4CE7"/>
    <w:rsid w:val="0090140E"/>
    <w:rsid w:val="00931F77"/>
    <w:rsid w:val="009362E4"/>
    <w:rsid w:val="00944FB9"/>
    <w:rsid w:val="0094778C"/>
    <w:rsid w:val="00957AA2"/>
    <w:rsid w:val="00991F8B"/>
    <w:rsid w:val="00993C22"/>
    <w:rsid w:val="00996D15"/>
    <w:rsid w:val="009A083A"/>
    <w:rsid w:val="009B46B9"/>
    <w:rsid w:val="009C5DEB"/>
    <w:rsid w:val="009D3931"/>
    <w:rsid w:val="009F68E4"/>
    <w:rsid w:val="00A0021E"/>
    <w:rsid w:val="00A074A7"/>
    <w:rsid w:val="00A16C50"/>
    <w:rsid w:val="00A238A7"/>
    <w:rsid w:val="00A309AE"/>
    <w:rsid w:val="00A32704"/>
    <w:rsid w:val="00A339C1"/>
    <w:rsid w:val="00A401C3"/>
    <w:rsid w:val="00A439C2"/>
    <w:rsid w:val="00A43A63"/>
    <w:rsid w:val="00A43C66"/>
    <w:rsid w:val="00A52968"/>
    <w:rsid w:val="00A57BA8"/>
    <w:rsid w:val="00A6557B"/>
    <w:rsid w:val="00A66344"/>
    <w:rsid w:val="00A826E4"/>
    <w:rsid w:val="00A876E5"/>
    <w:rsid w:val="00AA22DF"/>
    <w:rsid w:val="00AA5BE4"/>
    <w:rsid w:val="00AA79DA"/>
    <w:rsid w:val="00AF0542"/>
    <w:rsid w:val="00AF4626"/>
    <w:rsid w:val="00AF5CFF"/>
    <w:rsid w:val="00AF6781"/>
    <w:rsid w:val="00B064EA"/>
    <w:rsid w:val="00B12C26"/>
    <w:rsid w:val="00B17692"/>
    <w:rsid w:val="00B3172F"/>
    <w:rsid w:val="00B40E16"/>
    <w:rsid w:val="00B722FE"/>
    <w:rsid w:val="00B72A88"/>
    <w:rsid w:val="00B73393"/>
    <w:rsid w:val="00B827A0"/>
    <w:rsid w:val="00B827ED"/>
    <w:rsid w:val="00B846AC"/>
    <w:rsid w:val="00B963E1"/>
    <w:rsid w:val="00BA0DF0"/>
    <w:rsid w:val="00BA39E6"/>
    <w:rsid w:val="00BB48B8"/>
    <w:rsid w:val="00BB5969"/>
    <w:rsid w:val="00BC7A61"/>
    <w:rsid w:val="00BD0117"/>
    <w:rsid w:val="00BE6665"/>
    <w:rsid w:val="00BE7A63"/>
    <w:rsid w:val="00BF637D"/>
    <w:rsid w:val="00C36DD3"/>
    <w:rsid w:val="00C46552"/>
    <w:rsid w:val="00C51310"/>
    <w:rsid w:val="00C55F29"/>
    <w:rsid w:val="00C56072"/>
    <w:rsid w:val="00C66E93"/>
    <w:rsid w:val="00C75B72"/>
    <w:rsid w:val="00C76D9B"/>
    <w:rsid w:val="00C804BC"/>
    <w:rsid w:val="00C863E6"/>
    <w:rsid w:val="00C92883"/>
    <w:rsid w:val="00CB195C"/>
    <w:rsid w:val="00CB28CB"/>
    <w:rsid w:val="00CB4303"/>
    <w:rsid w:val="00CD0F43"/>
    <w:rsid w:val="00CE70A2"/>
    <w:rsid w:val="00CF3F92"/>
    <w:rsid w:val="00CF7C45"/>
    <w:rsid w:val="00D16487"/>
    <w:rsid w:val="00D20430"/>
    <w:rsid w:val="00D22C0A"/>
    <w:rsid w:val="00D261C5"/>
    <w:rsid w:val="00D303C8"/>
    <w:rsid w:val="00D30512"/>
    <w:rsid w:val="00D66671"/>
    <w:rsid w:val="00D71D7C"/>
    <w:rsid w:val="00D82BAF"/>
    <w:rsid w:val="00D854C8"/>
    <w:rsid w:val="00D85E2B"/>
    <w:rsid w:val="00DA1660"/>
    <w:rsid w:val="00DA25A9"/>
    <w:rsid w:val="00DA5C3A"/>
    <w:rsid w:val="00DB5DD1"/>
    <w:rsid w:val="00DB6D71"/>
    <w:rsid w:val="00DD36D8"/>
    <w:rsid w:val="00DE0025"/>
    <w:rsid w:val="00DE15D7"/>
    <w:rsid w:val="00DE4C99"/>
    <w:rsid w:val="00DE6FB6"/>
    <w:rsid w:val="00DF1055"/>
    <w:rsid w:val="00DF1C63"/>
    <w:rsid w:val="00DF6028"/>
    <w:rsid w:val="00E15C56"/>
    <w:rsid w:val="00E25592"/>
    <w:rsid w:val="00E414A5"/>
    <w:rsid w:val="00E460CD"/>
    <w:rsid w:val="00E50947"/>
    <w:rsid w:val="00E729F1"/>
    <w:rsid w:val="00E84605"/>
    <w:rsid w:val="00E85672"/>
    <w:rsid w:val="00E9163B"/>
    <w:rsid w:val="00E9179A"/>
    <w:rsid w:val="00E94AF4"/>
    <w:rsid w:val="00E94E60"/>
    <w:rsid w:val="00EA5950"/>
    <w:rsid w:val="00EC158D"/>
    <w:rsid w:val="00EE0713"/>
    <w:rsid w:val="00EE2AF4"/>
    <w:rsid w:val="00EE57C8"/>
    <w:rsid w:val="00EF2813"/>
    <w:rsid w:val="00EF7A69"/>
    <w:rsid w:val="00F0282E"/>
    <w:rsid w:val="00F03B15"/>
    <w:rsid w:val="00F123F0"/>
    <w:rsid w:val="00F16854"/>
    <w:rsid w:val="00F2497D"/>
    <w:rsid w:val="00F56BC3"/>
    <w:rsid w:val="00F706AC"/>
    <w:rsid w:val="00F863D9"/>
    <w:rsid w:val="00FA1523"/>
    <w:rsid w:val="00FA188A"/>
    <w:rsid w:val="00FA3899"/>
    <w:rsid w:val="00FA6D47"/>
    <w:rsid w:val="00FA6E04"/>
    <w:rsid w:val="00FA6EB7"/>
    <w:rsid w:val="00FB4A6A"/>
    <w:rsid w:val="00FB6811"/>
    <w:rsid w:val="00FB7F43"/>
    <w:rsid w:val="00FC05B7"/>
    <w:rsid w:val="00FF4532"/>
    <w:rsid w:val="00FF5014"/>
    <w:rsid w:val="00FF7B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D06AD26"/>
  <w15:chartTrackingRefBased/>
  <w15:docId w15:val="{58107F4C-4A15-42DD-83C4-74C4648335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06CF3"/>
  </w:style>
  <w:style w:type="paragraph" w:styleId="Heading1">
    <w:name w:val="heading 1"/>
    <w:basedOn w:val="Normal"/>
    <w:next w:val="Normal"/>
    <w:link w:val="Heading1Char"/>
    <w:uiPriority w:val="9"/>
    <w:qFormat/>
    <w:rsid w:val="00170DA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12C2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B722F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991F8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91F8B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uiPriority w:val="9"/>
    <w:rsid w:val="00170DA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B12C26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er">
    <w:name w:val="header"/>
    <w:basedOn w:val="Normal"/>
    <w:link w:val="HeaderChar"/>
    <w:uiPriority w:val="99"/>
    <w:unhideWhenUsed/>
    <w:rsid w:val="00D303C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303C8"/>
  </w:style>
  <w:style w:type="paragraph" w:styleId="Footer">
    <w:name w:val="footer"/>
    <w:basedOn w:val="Normal"/>
    <w:link w:val="FooterChar"/>
    <w:uiPriority w:val="99"/>
    <w:unhideWhenUsed/>
    <w:rsid w:val="00D303C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303C8"/>
  </w:style>
  <w:style w:type="character" w:customStyle="1" w:styleId="Heading3Char">
    <w:name w:val="Heading 3 Char"/>
    <w:basedOn w:val="DefaultParagraphFont"/>
    <w:link w:val="Heading3"/>
    <w:uiPriority w:val="9"/>
    <w:rsid w:val="00B722FE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ListParagraph">
    <w:name w:val="List Paragraph"/>
    <w:basedOn w:val="Normal"/>
    <w:uiPriority w:val="34"/>
    <w:qFormat/>
    <w:rsid w:val="005246D2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865DA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2.bin"/><Relationship Id="rId18" Type="http://schemas.openxmlformats.org/officeDocument/2006/relationships/image" Target="media/image6.png"/><Relationship Id="rId26" Type="http://schemas.openxmlformats.org/officeDocument/2006/relationships/oleObject" Target="embeddings/oleObject7.bin"/><Relationship Id="rId39" Type="http://schemas.openxmlformats.org/officeDocument/2006/relationships/image" Target="media/image20.png"/><Relationship Id="rId21" Type="http://schemas.openxmlformats.org/officeDocument/2006/relationships/oleObject" Target="embeddings/oleObject5.bin"/><Relationship Id="rId34" Type="http://schemas.openxmlformats.org/officeDocument/2006/relationships/image" Target="media/image17.emf"/><Relationship Id="rId42" Type="http://schemas.openxmlformats.org/officeDocument/2006/relationships/image" Target="media/image23.png"/><Relationship Id="rId47" Type="http://schemas.openxmlformats.org/officeDocument/2006/relationships/oleObject" Target="embeddings/oleObject12.bin"/><Relationship Id="rId50" Type="http://schemas.openxmlformats.org/officeDocument/2006/relationships/oleObject" Target="embeddings/oleObject13.bin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9" Type="http://schemas.openxmlformats.org/officeDocument/2006/relationships/image" Target="media/image14.png"/><Relationship Id="rId11" Type="http://schemas.openxmlformats.org/officeDocument/2006/relationships/oleObject" Target="embeddings/oleObject1.bin"/><Relationship Id="rId24" Type="http://schemas.openxmlformats.org/officeDocument/2006/relationships/image" Target="media/image10.png"/><Relationship Id="rId32" Type="http://schemas.openxmlformats.org/officeDocument/2006/relationships/image" Target="media/image16.emf"/><Relationship Id="rId37" Type="http://schemas.openxmlformats.org/officeDocument/2006/relationships/oleObject" Target="embeddings/oleObject11.bin"/><Relationship Id="rId40" Type="http://schemas.openxmlformats.org/officeDocument/2006/relationships/image" Target="media/image21.png"/><Relationship Id="rId45" Type="http://schemas.openxmlformats.org/officeDocument/2006/relationships/image" Target="media/image26.png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2.emf"/><Relationship Id="rId19" Type="http://schemas.openxmlformats.org/officeDocument/2006/relationships/image" Target="media/image7.png"/><Relationship Id="rId31" Type="http://schemas.openxmlformats.org/officeDocument/2006/relationships/oleObject" Target="embeddings/oleObject8.bin"/><Relationship Id="rId44" Type="http://schemas.openxmlformats.org/officeDocument/2006/relationships/image" Target="media/image25.png"/><Relationship Id="rId52" Type="http://schemas.openxmlformats.org/officeDocument/2006/relationships/oleObject" Target="embeddings/oleObject14.bin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4.emf"/><Relationship Id="rId22" Type="http://schemas.openxmlformats.org/officeDocument/2006/relationships/image" Target="media/image9.emf"/><Relationship Id="rId27" Type="http://schemas.openxmlformats.org/officeDocument/2006/relationships/image" Target="media/image12.png"/><Relationship Id="rId30" Type="http://schemas.openxmlformats.org/officeDocument/2006/relationships/image" Target="media/image15.emf"/><Relationship Id="rId35" Type="http://schemas.openxmlformats.org/officeDocument/2006/relationships/oleObject" Target="embeddings/oleObject10.bin"/><Relationship Id="rId43" Type="http://schemas.openxmlformats.org/officeDocument/2006/relationships/image" Target="media/image24.png"/><Relationship Id="rId48" Type="http://schemas.openxmlformats.org/officeDocument/2006/relationships/image" Target="media/image28.png"/><Relationship Id="rId8" Type="http://schemas.openxmlformats.org/officeDocument/2006/relationships/hyperlink" Target="https://www.shopfloormanager.com/downloads/wirelessinstallation.pdf" TargetMode="External"/><Relationship Id="rId51" Type="http://schemas.openxmlformats.org/officeDocument/2006/relationships/image" Target="media/image30.emf"/><Relationship Id="rId3" Type="http://schemas.openxmlformats.org/officeDocument/2006/relationships/styles" Target="styl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4.bin"/><Relationship Id="rId25" Type="http://schemas.openxmlformats.org/officeDocument/2006/relationships/image" Target="media/image11.emf"/><Relationship Id="rId33" Type="http://schemas.openxmlformats.org/officeDocument/2006/relationships/oleObject" Target="embeddings/oleObject9.bin"/><Relationship Id="rId38" Type="http://schemas.openxmlformats.org/officeDocument/2006/relationships/image" Target="media/image19.png"/><Relationship Id="rId46" Type="http://schemas.openxmlformats.org/officeDocument/2006/relationships/image" Target="media/image27.emf"/><Relationship Id="rId20" Type="http://schemas.openxmlformats.org/officeDocument/2006/relationships/image" Target="media/image8.emf"/><Relationship Id="rId41" Type="http://schemas.openxmlformats.org/officeDocument/2006/relationships/image" Target="media/image22.pn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oleObject" Target="embeddings/oleObject3.bin"/><Relationship Id="rId23" Type="http://schemas.openxmlformats.org/officeDocument/2006/relationships/oleObject" Target="embeddings/oleObject6.bin"/><Relationship Id="rId28" Type="http://schemas.openxmlformats.org/officeDocument/2006/relationships/image" Target="media/image13.png"/><Relationship Id="rId36" Type="http://schemas.openxmlformats.org/officeDocument/2006/relationships/image" Target="media/image18.emf"/><Relationship Id="rId49" Type="http://schemas.openxmlformats.org/officeDocument/2006/relationships/image" Target="media/image29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B323AFC-4A9B-4AB8-AE37-79B34F3E67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22</Pages>
  <Words>1419</Words>
  <Characters>8092</Characters>
  <Application>Microsoft Office Word</Application>
  <DocSecurity>0</DocSecurity>
  <Lines>67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Joe</dc:creator>
  <cp:keywords/>
  <dc:description/>
  <cp:lastModifiedBy>Joe</cp:lastModifiedBy>
  <cp:revision>4</cp:revision>
  <dcterms:created xsi:type="dcterms:W3CDTF">2022-04-12T16:14:00Z</dcterms:created>
  <dcterms:modified xsi:type="dcterms:W3CDTF">2022-04-12T16:23:00Z</dcterms:modified>
</cp:coreProperties>
</file>